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Pr="00D3742A" w:rsidRDefault="00D3742A" w:rsidP="00C45793">
            <w:pPr>
              <w:jc w:val="center"/>
              <w:rPr>
                <w:szCs w:val="28"/>
              </w:rPr>
            </w:pPr>
            <w:r w:rsidRPr="00D3742A">
              <w:rPr>
                <w:szCs w:val="28"/>
              </w:rPr>
              <w:t>28</w:t>
            </w:r>
            <w:r w:rsidR="00C20363" w:rsidRPr="00D3742A">
              <w:rPr>
                <w:szCs w:val="28"/>
              </w:rPr>
              <w:t xml:space="preserve"> </w:t>
            </w:r>
            <w:r w:rsidR="00C45793" w:rsidRPr="00D3742A">
              <w:rPr>
                <w:szCs w:val="28"/>
              </w:rPr>
              <w:t>августа</w:t>
            </w:r>
            <w:r w:rsidR="00A12CE8" w:rsidRPr="00D3742A">
              <w:rPr>
                <w:szCs w:val="28"/>
              </w:rPr>
              <w:t xml:space="preserve"> 20</w:t>
            </w:r>
            <w:r w:rsidR="00A12CE8" w:rsidRPr="00D3742A">
              <w:rPr>
                <w:szCs w:val="28"/>
                <w:lang w:val="en-US"/>
              </w:rPr>
              <w:t>2</w:t>
            </w:r>
            <w:r w:rsidR="00C45793" w:rsidRPr="00D3742A">
              <w:rPr>
                <w:szCs w:val="28"/>
              </w:rPr>
              <w:t>5</w:t>
            </w:r>
            <w:r w:rsidR="006C3881" w:rsidRPr="00D3742A">
              <w:rPr>
                <w:szCs w:val="28"/>
              </w:rPr>
              <w:t xml:space="preserve"> г</w:t>
            </w:r>
            <w:r w:rsidR="00A12CE8" w:rsidRPr="00D3742A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Pr="00D3742A" w:rsidRDefault="006C3881" w:rsidP="00D04396">
            <w:pPr>
              <w:jc w:val="center"/>
              <w:rPr>
                <w:szCs w:val="28"/>
              </w:rPr>
            </w:pPr>
          </w:p>
          <w:p w:rsidR="006C3881" w:rsidRPr="00D3742A" w:rsidRDefault="006C3881" w:rsidP="00D04396">
            <w:pPr>
              <w:jc w:val="center"/>
              <w:rPr>
                <w:b/>
                <w:bCs/>
                <w:szCs w:val="28"/>
              </w:rPr>
            </w:pPr>
            <w:r w:rsidRPr="00D3742A"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3742A" w:rsidRDefault="00C20363" w:rsidP="00D3742A">
            <w:pPr>
              <w:jc w:val="center"/>
              <w:rPr>
                <w:szCs w:val="28"/>
              </w:rPr>
            </w:pPr>
            <w:r w:rsidRPr="00D3742A">
              <w:rPr>
                <w:szCs w:val="28"/>
              </w:rPr>
              <w:t xml:space="preserve">№ </w:t>
            </w:r>
            <w:r w:rsidR="00D3742A" w:rsidRPr="00D3742A">
              <w:rPr>
                <w:szCs w:val="28"/>
              </w:rPr>
              <w:t>135</w:t>
            </w:r>
            <w:r w:rsidR="006C3881" w:rsidRPr="00D3742A">
              <w:rPr>
                <w:szCs w:val="28"/>
              </w:rPr>
              <w:t>/</w:t>
            </w:r>
            <w:r w:rsidR="00D3742A" w:rsidRPr="00D3742A">
              <w:rPr>
                <w:szCs w:val="28"/>
              </w:rPr>
              <w:t>762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F52EF0" w:rsidRDefault="00DE3B76" w:rsidP="00F52EF0">
            <w:pPr>
              <w:jc w:val="center"/>
              <w:rPr>
                <w:szCs w:val="28"/>
              </w:rPr>
            </w:pPr>
            <w:proofErr w:type="gramStart"/>
            <w:r w:rsidRPr="001906F3">
              <w:rPr>
                <w:szCs w:val="28"/>
              </w:rPr>
              <w:t xml:space="preserve">О количестве переносных ящиков для проведения голосования вне помещения </w:t>
            </w:r>
            <w:r>
              <w:rPr>
                <w:szCs w:val="28"/>
              </w:rPr>
              <w:t xml:space="preserve">для голосования </w:t>
            </w:r>
            <w:r w:rsidRPr="001906F3">
              <w:rPr>
                <w:szCs w:val="28"/>
              </w:rPr>
              <w:t>на выборах</w:t>
            </w:r>
            <w:proofErr w:type="gramEnd"/>
            <w:r w:rsidRPr="001906F3">
              <w:rPr>
                <w:szCs w:val="28"/>
              </w:rPr>
              <w:t xml:space="preserve"> </w:t>
            </w:r>
            <w:r w:rsidR="00F52EF0">
              <w:rPr>
                <w:szCs w:val="28"/>
              </w:rPr>
              <w:t xml:space="preserve">депутатов </w:t>
            </w:r>
            <w:r w:rsidR="00F52EF0" w:rsidRPr="00F52EF0">
              <w:rPr>
                <w:szCs w:val="28"/>
              </w:rPr>
              <w:t>Рязанской областной Думы восьмого созыва</w:t>
            </w:r>
            <w:r w:rsidR="00F52EF0">
              <w:rPr>
                <w:szCs w:val="28"/>
              </w:rPr>
              <w:t xml:space="preserve"> </w:t>
            </w:r>
            <w:r w:rsidR="003D6F1D">
              <w:rPr>
                <w:szCs w:val="28"/>
              </w:rPr>
              <w:t xml:space="preserve"> </w:t>
            </w:r>
          </w:p>
          <w:p w:rsidR="006C3881" w:rsidRPr="00373DB5" w:rsidRDefault="00F52EF0" w:rsidP="00F52E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 </w:t>
            </w:r>
            <w:r w:rsidR="00DE3B76" w:rsidRPr="001906F3">
              <w:rPr>
                <w:szCs w:val="28"/>
              </w:rPr>
              <w:t xml:space="preserve">депутатов </w:t>
            </w:r>
            <w:r>
              <w:rPr>
                <w:szCs w:val="28"/>
              </w:rPr>
              <w:t>Думы</w:t>
            </w:r>
            <w:r w:rsidR="00DE3B76" w:rsidRPr="001906F3">
              <w:rPr>
                <w:szCs w:val="28"/>
              </w:rPr>
              <w:t xml:space="preserve">  </w:t>
            </w:r>
            <w:proofErr w:type="spellStart"/>
            <w:r w:rsidR="00DE3B76" w:rsidRPr="001906F3">
              <w:rPr>
                <w:szCs w:val="28"/>
              </w:rPr>
              <w:t>Старожиловского</w:t>
            </w:r>
            <w:proofErr w:type="spellEnd"/>
            <w:r w:rsidR="00DE3B76" w:rsidRPr="001906F3">
              <w:rPr>
                <w:szCs w:val="28"/>
              </w:rPr>
              <w:t xml:space="preserve"> муниципального </w:t>
            </w:r>
            <w:r>
              <w:rPr>
                <w:szCs w:val="28"/>
              </w:rPr>
              <w:t>округа</w:t>
            </w:r>
            <w:r w:rsidR="00DE3B76" w:rsidRPr="001906F3">
              <w:rPr>
                <w:szCs w:val="28"/>
              </w:rPr>
              <w:t xml:space="preserve"> Рязанской области</w:t>
            </w:r>
            <w:r>
              <w:rPr>
                <w:szCs w:val="28"/>
              </w:rPr>
              <w:t xml:space="preserve"> первого созыва </w:t>
            </w:r>
          </w:p>
        </w:tc>
      </w:tr>
    </w:tbl>
    <w:p w:rsidR="00BC5AA2" w:rsidRDefault="00BC5AA2" w:rsidP="00F52EF0">
      <w:pPr>
        <w:spacing w:line="360" w:lineRule="auto"/>
        <w:jc w:val="both"/>
        <w:rPr>
          <w:szCs w:val="28"/>
        </w:rPr>
      </w:pPr>
    </w:p>
    <w:p w:rsidR="00246713" w:rsidRPr="00742287" w:rsidRDefault="00373DB5" w:rsidP="00246713">
      <w:pPr>
        <w:spacing w:line="360" w:lineRule="auto"/>
        <w:ind w:firstLine="709"/>
        <w:jc w:val="both"/>
        <w:rPr>
          <w:szCs w:val="28"/>
        </w:rPr>
      </w:pPr>
      <w:proofErr w:type="gramStart"/>
      <w:r w:rsidRPr="00A93366">
        <w:rPr>
          <w:szCs w:val="28"/>
        </w:rPr>
        <w:t xml:space="preserve">Руководствуясь </w:t>
      </w:r>
      <w:r w:rsidR="00DE3B76" w:rsidRPr="00A93366">
        <w:rPr>
          <w:szCs w:val="28"/>
        </w:rPr>
        <w:t>стать</w:t>
      </w:r>
      <w:r w:rsidR="00A93366">
        <w:rPr>
          <w:szCs w:val="28"/>
        </w:rPr>
        <w:t>ей 66</w:t>
      </w:r>
      <w:r w:rsidRPr="00A93366">
        <w:rPr>
          <w:szCs w:val="28"/>
        </w:rPr>
        <w:t xml:space="preserve">  </w:t>
      </w:r>
      <w:r w:rsidR="00F20F0C" w:rsidRPr="00A93366">
        <w:rPr>
          <w:szCs w:val="28"/>
        </w:rPr>
        <w:t xml:space="preserve">Федерального закона от </w:t>
      </w:r>
      <w:r w:rsidR="006401FF" w:rsidRPr="00A93366">
        <w:rPr>
          <w:szCs w:val="28"/>
        </w:rPr>
        <w:t>12 июня 2002 года № 67</w:t>
      </w:r>
      <w:r w:rsidR="00F20F0C" w:rsidRPr="00A93366">
        <w:rPr>
          <w:szCs w:val="28"/>
        </w:rPr>
        <w:t>-ФЗ «</w:t>
      </w:r>
      <w:r w:rsidR="006401FF" w:rsidRPr="00A93366">
        <w:rPr>
          <w:szCs w:val="28"/>
        </w:rPr>
        <w:t xml:space="preserve">Об основных гарантиях избирательной прав и права на участие в референдуме граждан </w:t>
      </w:r>
      <w:r w:rsidR="00F20F0C" w:rsidRPr="00A93366">
        <w:rPr>
          <w:szCs w:val="28"/>
        </w:rPr>
        <w:t>Российской Федерации</w:t>
      </w:r>
      <w:r w:rsidR="00F20F0C">
        <w:rPr>
          <w:szCs w:val="28"/>
        </w:rPr>
        <w:t>»,</w:t>
      </w:r>
      <w:r>
        <w:rPr>
          <w:szCs w:val="28"/>
        </w:rPr>
        <w:t xml:space="preserve"> </w:t>
      </w:r>
      <w:r w:rsidR="00E829C4" w:rsidRPr="008F046B">
        <w:rPr>
          <w:szCs w:val="28"/>
        </w:rPr>
        <w:t>част</w:t>
      </w:r>
      <w:r w:rsidR="00A93366" w:rsidRPr="008F046B">
        <w:rPr>
          <w:szCs w:val="28"/>
        </w:rPr>
        <w:t xml:space="preserve">ями </w:t>
      </w:r>
      <w:r w:rsidR="008F046B" w:rsidRPr="008F046B">
        <w:rPr>
          <w:szCs w:val="28"/>
        </w:rPr>
        <w:t>6</w:t>
      </w:r>
      <w:r w:rsidR="00A93366" w:rsidRPr="008F046B">
        <w:rPr>
          <w:szCs w:val="28"/>
        </w:rPr>
        <w:t>,</w:t>
      </w:r>
      <w:r w:rsidR="00E829C4" w:rsidRPr="008F046B">
        <w:rPr>
          <w:szCs w:val="28"/>
        </w:rPr>
        <w:t xml:space="preserve"> </w:t>
      </w:r>
      <w:r w:rsidR="008F046B" w:rsidRPr="008F046B">
        <w:rPr>
          <w:szCs w:val="28"/>
        </w:rPr>
        <w:t>6.1</w:t>
      </w:r>
      <w:r w:rsidR="00E829C4" w:rsidRPr="008F046B">
        <w:rPr>
          <w:szCs w:val="28"/>
        </w:rPr>
        <w:t xml:space="preserve"> статьи </w:t>
      </w:r>
      <w:r w:rsidR="008F046B" w:rsidRPr="008F046B">
        <w:rPr>
          <w:szCs w:val="28"/>
        </w:rPr>
        <w:t>73</w:t>
      </w:r>
      <w:r w:rsidR="00E829C4" w:rsidRPr="008F046B">
        <w:rPr>
          <w:szCs w:val="28"/>
        </w:rPr>
        <w:t xml:space="preserve">  Закона Рязанской области от </w:t>
      </w:r>
      <w:r w:rsidR="008F046B" w:rsidRPr="008F046B">
        <w:rPr>
          <w:szCs w:val="28"/>
        </w:rPr>
        <w:t>30</w:t>
      </w:r>
      <w:r w:rsidR="00E829C4" w:rsidRPr="008F046B">
        <w:rPr>
          <w:szCs w:val="28"/>
        </w:rPr>
        <w:t xml:space="preserve"> ию</w:t>
      </w:r>
      <w:r w:rsidR="008F046B" w:rsidRPr="008F046B">
        <w:rPr>
          <w:szCs w:val="28"/>
        </w:rPr>
        <w:t>л</w:t>
      </w:r>
      <w:r w:rsidR="00E829C4" w:rsidRPr="008F046B">
        <w:rPr>
          <w:szCs w:val="28"/>
        </w:rPr>
        <w:t>я 20</w:t>
      </w:r>
      <w:r w:rsidR="008F046B" w:rsidRPr="008F046B">
        <w:rPr>
          <w:szCs w:val="28"/>
        </w:rPr>
        <w:t>09</w:t>
      </w:r>
      <w:r w:rsidR="00E829C4" w:rsidRPr="008F046B">
        <w:rPr>
          <w:szCs w:val="28"/>
        </w:rPr>
        <w:t xml:space="preserve"> года №</w:t>
      </w:r>
      <w:r w:rsidR="008F046B" w:rsidRPr="008F046B">
        <w:rPr>
          <w:szCs w:val="28"/>
        </w:rPr>
        <w:t xml:space="preserve"> 85</w:t>
      </w:r>
      <w:r w:rsidR="00E829C4" w:rsidRPr="008F046B">
        <w:rPr>
          <w:szCs w:val="28"/>
        </w:rPr>
        <w:t xml:space="preserve">-ОЗ «О выборах </w:t>
      </w:r>
      <w:r w:rsidR="008F046B" w:rsidRPr="008F046B">
        <w:rPr>
          <w:szCs w:val="28"/>
        </w:rPr>
        <w:t>депутатов  Рязанской областной Думы</w:t>
      </w:r>
      <w:r w:rsidR="00E829C4" w:rsidRPr="008F046B">
        <w:rPr>
          <w:szCs w:val="28"/>
        </w:rPr>
        <w:t>», част</w:t>
      </w:r>
      <w:r w:rsidR="00A93366" w:rsidRPr="008F046B">
        <w:rPr>
          <w:szCs w:val="28"/>
        </w:rPr>
        <w:t>ям</w:t>
      </w:r>
      <w:r w:rsidR="00A93366">
        <w:rPr>
          <w:szCs w:val="28"/>
        </w:rPr>
        <w:t xml:space="preserve">и 1, </w:t>
      </w:r>
      <w:r w:rsidR="00E829C4">
        <w:rPr>
          <w:szCs w:val="28"/>
        </w:rPr>
        <w:t>2.1 статьи</w:t>
      </w:r>
      <w:r w:rsidR="00EB38BC">
        <w:rPr>
          <w:szCs w:val="28"/>
        </w:rPr>
        <w:t xml:space="preserve"> 62</w:t>
      </w:r>
      <w:r w:rsidR="00E829C4">
        <w:rPr>
          <w:szCs w:val="28"/>
        </w:rPr>
        <w:t xml:space="preserve">  Закона Рязанской области от 05 августа 2011 г. № 6</w:t>
      </w:r>
      <w:r w:rsidR="00017A01">
        <w:rPr>
          <w:szCs w:val="28"/>
        </w:rPr>
        <w:t>3</w:t>
      </w:r>
      <w:r w:rsidR="00E829C4">
        <w:rPr>
          <w:szCs w:val="28"/>
        </w:rPr>
        <w:t>-ОЗ «О</w:t>
      </w:r>
      <w:proofErr w:type="gramEnd"/>
      <w:r w:rsidR="00E829C4">
        <w:rPr>
          <w:szCs w:val="28"/>
        </w:rPr>
        <w:t xml:space="preserve"> </w:t>
      </w:r>
      <w:proofErr w:type="gramStart"/>
      <w:r w:rsidR="00E829C4">
        <w:rPr>
          <w:szCs w:val="28"/>
        </w:rPr>
        <w:t>выборах</w:t>
      </w:r>
      <w:proofErr w:type="gramEnd"/>
      <w:r w:rsidR="00E829C4">
        <w:rPr>
          <w:szCs w:val="28"/>
        </w:rPr>
        <w:t xml:space="preserve"> </w:t>
      </w:r>
      <w:r w:rsidR="00EB38BC">
        <w:rPr>
          <w:szCs w:val="28"/>
        </w:rPr>
        <w:t xml:space="preserve">депутатов представительного органа </w:t>
      </w:r>
      <w:r w:rsidR="00E829C4">
        <w:rPr>
          <w:szCs w:val="28"/>
        </w:rPr>
        <w:t xml:space="preserve">муниципального образования в Рязанской области», </w:t>
      </w:r>
      <w:r w:rsidR="00874046">
        <w:rPr>
          <w:szCs w:val="28"/>
        </w:rPr>
        <w:t xml:space="preserve">постановлением Центральной избирательной комиссии Российской Федерации от 29 января 2014 года № 214/1405-6 «О нормативах технологического оборудования для участковых комиссий при проведении выборов, референдумов в Российской Федерации», </w:t>
      </w:r>
      <w:r w:rsidR="00246713" w:rsidRPr="00B21EE8">
        <w:rPr>
          <w:szCs w:val="28"/>
        </w:rPr>
        <w:t xml:space="preserve">территориальная избирательная комиссия </w:t>
      </w:r>
      <w:proofErr w:type="spellStart"/>
      <w:r w:rsidR="00246713" w:rsidRPr="00B21EE8">
        <w:rPr>
          <w:szCs w:val="28"/>
        </w:rPr>
        <w:t>Старожиловского</w:t>
      </w:r>
      <w:proofErr w:type="spellEnd"/>
      <w:r w:rsidR="00246713" w:rsidRPr="00B21EE8">
        <w:rPr>
          <w:szCs w:val="28"/>
        </w:rPr>
        <w:t xml:space="preserve"> района</w:t>
      </w:r>
      <w:r w:rsidR="00246713">
        <w:rPr>
          <w:szCs w:val="28"/>
        </w:rPr>
        <w:t xml:space="preserve"> </w:t>
      </w:r>
      <w:r w:rsidR="00E6760B">
        <w:rPr>
          <w:szCs w:val="28"/>
        </w:rPr>
        <w:t>Рязанской области</w:t>
      </w:r>
      <w:r w:rsidR="00246713">
        <w:rPr>
          <w:spacing w:val="40"/>
          <w:szCs w:val="28"/>
        </w:rPr>
        <w:t xml:space="preserve"> </w:t>
      </w:r>
      <w:r w:rsidR="00246713" w:rsidRPr="002A046C">
        <w:rPr>
          <w:spacing w:val="40"/>
          <w:szCs w:val="28"/>
        </w:rPr>
        <w:t>решила</w:t>
      </w:r>
      <w:r w:rsidR="00246713" w:rsidRPr="002A046C">
        <w:rPr>
          <w:szCs w:val="28"/>
        </w:rPr>
        <w:t>:</w:t>
      </w:r>
    </w:p>
    <w:p w:rsidR="00246713" w:rsidRDefault="00246713" w:rsidP="00246713">
      <w:pPr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742287">
        <w:rPr>
          <w:szCs w:val="28"/>
        </w:rPr>
        <w:t>1.</w:t>
      </w:r>
      <w:r w:rsidR="00DE3B76">
        <w:rPr>
          <w:szCs w:val="28"/>
        </w:rPr>
        <w:t xml:space="preserve"> Определить </w:t>
      </w:r>
      <w:r w:rsidR="00786807">
        <w:rPr>
          <w:szCs w:val="28"/>
        </w:rPr>
        <w:t xml:space="preserve">следующее </w:t>
      </w:r>
      <w:r w:rsidR="00DE3B76">
        <w:rPr>
          <w:szCs w:val="28"/>
        </w:rPr>
        <w:t>количество используемых переносных ящиков для проведения голосования вне помещения</w:t>
      </w:r>
      <w:r w:rsidR="00786807">
        <w:rPr>
          <w:szCs w:val="28"/>
        </w:rPr>
        <w:t xml:space="preserve"> для голосования</w:t>
      </w:r>
      <w:r w:rsidR="00DE3B76">
        <w:rPr>
          <w:szCs w:val="28"/>
        </w:rPr>
        <w:t>:</w:t>
      </w:r>
    </w:p>
    <w:tbl>
      <w:tblPr>
        <w:tblW w:w="0" w:type="auto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3600"/>
      </w:tblGrid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Номер избирательного участка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Количество переносных ящиков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683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684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685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lastRenderedPageBreak/>
              <w:t>686</w:t>
            </w:r>
          </w:p>
        </w:tc>
        <w:tc>
          <w:tcPr>
            <w:tcW w:w="3600" w:type="dxa"/>
          </w:tcPr>
          <w:p w:rsidR="00DE3B76" w:rsidRPr="001906F3" w:rsidRDefault="00882A79" w:rsidP="001676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687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2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688</w:t>
            </w:r>
          </w:p>
        </w:tc>
        <w:tc>
          <w:tcPr>
            <w:tcW w:w="3600" w:type="dxa"/>
          </w:tcPr>
          <w:p w:rsidR="00DE3B76" w:rsidRPr="001906F3" w:rsidRDefault="00882A79" w:rsidP="00167686">
            <w:pPr>
              <w:jc w:val="center"/>
              <w:rPr>
                <w:szCs w:val="28"/>
              </w:rPr>
            </w:pPr>
            <w:r w:rsidRPr="00C45793">
              <w:rPr>
                <w:szCs w:val="28"/>
              </w:rPr>
              <w:t>3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689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2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690</w:t>
            </w:r>
          </w:p>
        </w:tc>
        <w:tc>
          <w:tcPr>
            <w:tcW w:w="3600" w:type="dxa"/>
          </w:tcPr>
          <w:p w:rsidR="00DE3B76" w:rsidRPr="001906F3" w:rsidRDefault="00882A79" w:rsidP="00167686">
            <w:pPr>
              <w:jc w:val="center"/>
              <w:rPr>
                <w:szCs w:val="28"/>
              </w:rPr>
            </w:pPr>
            <w:r w:rsidRPr="00C45793">
              <w:rPr>
                <w:szCs w:val="28"/>
              </w:rPr>
              <w:t>3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691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C45793">
              <w:rPr>
                <w:szCs w:val="28"/>
              </w:rPr>
              <w:t>3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bookmarkStart w:id="0" w:name="_GoBack" w:colFirst="0" w:colLast="1"/>
            <w:r w:rsidRPr="001906F3">
              <w:rPr>
                <w:szCs w:val="28"/>
              </w:rPr>
              <w:t>692</w:t>
            </w:r>
          </w:p>
        </w:tc>
        <w:tc>
          <w:tcPr>
            <w:tcW w:w="3600" w:type="dxa"/>
          </w:tcPr>
          <w:p w:rsidR="00DE3B76" w:rsidRPr="001906F3" w:rsidRDefault="00882A79" w:rsidP="00167686">
            <w:pPr>
              <w:jc w:val="center"/>
              <w:rPr>
                <w:szCs w:val="28"/>
              </w:rPr>
            </w:pPr>
            <w:r w:rsidRPr="00C6140A">
              <w:rPr>
                <w:szCs w:val="28"/>
              </w:rPr>
              <w:t>4</w:t>
            </w:r>
          </w:p>
        </w:tc>
      </w:tr>
      <w:bookmarkEnd w:id="0"/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693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694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695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2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696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697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C45793">
              <w:rPr>
                <w:szCs w:val="28"/>
              </w:rPr>
              <w:t>3</w:t>
            </w:r>
          </w:p>
        </w:tc>
      </w:tr>
      <w:tr w:rsidR="00DE3B76" w:rsidRPr="001906F3" w:rsidTr="00167686">
        <w:tc>
          <w:tcPr>
            <w:tcW w:w="378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 w:rsidRPr="001906F3">
              <w:rPr>
                <w:szCs w:val="28"/>
              </w:rPr>
              <w:t>698</w:t>
            </w:r>
          </w:p>
        </w:tc>
        <w:tc>
          <w:tcPr>
            <w:tcW w:w="3600" w:type="dxa"/>
          </w:tcPr>
          <w:p w:rsidR="00DE3B76" w:rsidRPr="001906F3" w:rsidRDefault="00DE3B76" w:rsidP="001676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DE3B76" w:rsidRPr="00742287" w:rsidRDefault="00DE3B76" w:rsidP="00246713">
      <w:pPr>
        <w:autoSpaceDE w:val="0"/>
        <w:autoSpaceDN w:val="0"/>
        <w:spacing w:line="360" w:lineRule="auto"/>
        <w:ind w:firstLine="709"/>
        <w:jc w:val="both"/>
        <w:rPr>
          <w:szCs w:val="28"/>
        </w:rPr>
      </w:pPr>
    </w:p>
    <w:p w:rsidR="00F20F0C" w:rsidRDefault="00DE3B76" w:rsidP="00786807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2</w:t>
      </w:r>
      <w:r w:rsidR="00F20F0C">
        <w:rPr>
          <w:szCs w:val="28"/>
        </w:rPr>
        <w:t>.</w:t>
      </w:r>
      <w:r>
        <w:rPr>
          <w:szCs w:val="28"/>
        </w:rPr>
        <w:t xml:space="preserve"> </w:t>
      </w:r>
      <w:r w:rsidR="00786807" w:rsidRPr="00E50A96">
        <w:rPr>
          <w:szCs w:val="28"/>
        </w:rPr>
        <w:t xml:space="preserve">Опубликовать настоящее решение в общественно - политической газете </w:t>
      </w:r>
      <w:proofErr w:type="spellStart"/>
      <w:r w:rsidR="00786807" w:rsidRPr="00E50A96">
        <w:rPr>
          <w:szCs w:val="28"/>
        </w:rPr>
        <w:t>Старожиловского</w:t>
      </w:r>
      <w:proofErr w:type="spellEnd"/>
      <w:r w:rsidR="00786807" w:rsidRPr="00E50A96">
        <w:rPr>
          <w:szCs w:val="28"/>
        </w:rPr>
        <w:t xml:space="preserve"> района Рязанской области «</w:t>
      </w:r>
      <w:proofErr w:type="spellStart"/>
      <w:r w:rsidR="00786807" w:rsidRPr="00E50A96">
        <w:rPr>
          <w:szCs w:val="28"/>
        </w:rPr>
        <w:t>Старожиловские</w:t>
      </w:r>
      <w:proofErr w:type="spellEnd"/>
      <w:r w:rsidR="00786807" w:rsidRPr="00E50A96">
        <w:rPr>
          <w:szCs w:val="28"/>
        </w:rPr>
        <w:t xml:space="preserve"> просторы» и разместить</w:t>
      </w:r>
      <w:r w:rsidR="00786807">
        <w:rPr>
          <w:szCs w:val="28"/>
        </w:rPr>
        <w:t xml:space="preserve"> на сайте территориальной избирательной комиссии </w:t>
      </w:r>
      <w:proofErr w:type="spellStart"/>
      <w:r w:rsidR="00786807">
        <w:rPr>
          <w:szCs w:val="28"/>
        </w:rPr>
        <w:t>Старожиловского</w:t>
      </w:r>
      <w:proofErr w:type="spellEnd"/>
      <w:r w:rsidR="00786807">
        <w:rPr>
          <w:szCs w:val="28"/>
        </w:rPr>
        <w:t xml:space="preserve"> района Рязанской области</w:t>
      </w:r>
      <w:r w:rsidR="00786807" w:rsidRPr="00DA4571">
        <w:rPr>
          <w:szCs w:val="28"/>
        </w:rPr>
        <w:t>.</w:t>
      </w:r>
    </w:p>
    <w:p w:rsidR="00F20F0C" w:rsidRDefault="00DE3B76" w:rsidP="00786807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F20F0C">
        <w:rPr>
          <w:szCs w:val="28"/>
        </w:rPr>
        <w:t xml:space="preserve">. Контроль за исполнение решения возложить на секретаря территориальной избирательной комиссии </w:t>
      </w:r>
      <w:proofErr w:type="spellStart"/>
      <w:r w:rsidR="00F20F0C">
        <w:rPr>
          <w:szCs w:val="28"/>
        </w:rPr>
        <w:t>Старожиловского</w:t>
      </w:r>
      <w:proofErr w:type="spellEnd"/>
      <w:r w:rsidR="00F20F0C">
        <w:rPr>
          <w:szCs w:val="28"/>
        </w:rPr>
        <w:t xml:space="preserve"> района Рязанской области</w:t>
      </w:r>
      <w:r w:rsidR="00DA507F" w:rsidRPr="00DA507F">
        <w:rPr>
          <w:szCs w:val="28"/>
        </w:rPr>
        <w:t xml:space="preserve"> </w:t>
      </w:r>
      <w:r w:rsidR="00DA507F">
        <w:rPr>
          <w:szCs w:val="28"/>
        </w:rPr>
        <w:t>О.В. Щукину</w:t>
      </w:r>
      <w:r w:rsidR="00F20F0C">
        <w:rPr>
          <w:szCs w:val="28"/>
        </w:rPr>
        <w:t>.</w:t>
      </w:r>
    </w:p>
    <w:p w:rsidR="00E50A96" w:rsidRPr="00742287" w:rsidRDefault="00E50A96" w:rsidP="00786807">
      <w:pPr>
        <w:spacing w:line="360" w:lineRule="auto"/>
        <w:ind w:firstLine="426"/>
        <w:jc w:val="both"/>
        <w:rPr>
          <w:szCs w:val="28"/>
        </w:rPr>
      </w:pP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07" w:rsidRDefault="00DB6707">
      <w:r>
        <w:separator/>
      </w:r>
    </w:p>
  </w:endnote>
  <w:endnote w:type="continuationSeparator" w:id="0">
    <w:p w:rsidR="00DB6707" w:rsidRDefault="00DB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07" w:rsidRDefault="00DB6707">
      <w:r>
        <w:separator/>
      </w:r>
    </w:p>
  </w:footnote>
  <w:footnote w:type="continuationSeparator" w:id="0">
    <w:p w:rsidR="00DB6707" w:rsidRDefault="00DB6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C5645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4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7A01"/>
    <w:rsid w:val="00023785"/>
    <w:rsid w:val="00035617"/>
    <w:rsid w:val="0005468D"/>
    <w:rsid w:val="000629D2"/>
    <w:rsid w:val="00063360"/>
    <w:rsid w:val="00091B54"/>
    <w:rsid w:val="0009332C"/>
    <w:rsid w:val="00095775"/>
    <w:rsid w:val="000A06CB"/>
    <w:rsid w:val="000A336C"/>
    <w:rsid w:val="000A7342"/>
    <w:rsid w:val="000C1DF1"/>
    <w:rsid w:val="000C468D"/>
    <w:rsid w:val="000C48AD"/>
    <w:rsid w:val="000C7717"/>
    <w:rsid w:val="000E434D"/>
    <w:rsid w:val="000E6159"/>
    <w:rsid w:val="000E7E3E"/>
    <w:rsid w:val="000F2F3F"/>
    <w:rsid w:val="0010526D"/>
    <w:rsid w:val="00105A2C"/>
    <w:rsid w:val="00116E28"/>
    <w:rsid w:val="001314E0"/>
    <w:rsid w:val="001410B3"/>
    <w:rsid w:val="00173F30"/>
    <w:rsid w:val="00181BF7"/>
    <w:rsid w:val="00197A00"/>
    <w:rsid w:val="001C0160"/>
    <w:rsid w:val="001C0B9A"/>
    <w:rsid w:val="001C12D7"/>
    <w:rsid w:val="001C2AF4"/>
    <w:rsid w:val="001D52C9"/>
    <w:rsid w:val="001E48EE"/>
    <w:rsid w:val="001F3AE9"/>
    <w:rsid w:val="001F6F76"/>
    <w:rsid w:val="0021604A"/>
    <w:rsid w:val="00222060"/>
    <w:rsid w:val="00226742"/>
    <w:rsid w:val="00246713"/>
    <w:rsid w:val="00257579"/>
    <w:rsid w:val="00260675"/>
    <w:rsid w:val="00265A33"/>
    <w:rsid w:val="002A6DDE"/>
    <w:rsid w:val="002C0D46"/>
    <w:rsid w:val="002E4FDB"/>
    <w:rsid w:val="002F30EB"/>
    <w:rsid w:val="0031415B"/>
    <w:rsid w:val="0033164C"/>
    <w:rsid w:val="003328AF"/>
    <w:rsid w:val="00333A17"/>
    <w:rsid w:val="00343D24"/>
    <w:rsid w:val="00345560"/>
    <w:rsid w:val="00373DB5"/>
    <w:rsid w:val="003751C1"/>
    <w:rsid w:val="003B363D"/>
    <w:rsid w:val="003C2BAE"/>
    <w:rsid w:val="003C3DA4"/>
    <w:rsid w:val="003D42AD"/>
    <w:rsid w:val="003D6F1D"/>
    <w:rsid w:val="00420AE9"/>
    <w:rsid w:val="004700EA"/>
    <w:rsid w:val="00486CF5"/>
    <w:rsid w:val="004929DD"/>
    <w:rsid w:val="00495080"/>
    <w:rsid w:val="004A30A2"/>
    <w:rsid w:val="004A5138"/>
    <w:rsid w:val="004B202A"/>
    <w:rsid w:val="004C4BB2"/>
    <w:rsid w:val="004C7447"/>
    <w:rsid w:val="004D1267"/>
    <w:rsid w:val="004D680B"/>
    <w:rsid w:val="00500C60"/>
    <w:rsid w:val="005018FF"/>
    <w:rsid w:val="005124B6"/>
    <w:rsid w:val="00523A4A"/>
    <w:rsid w:val="005338AD"/>
    <w:rsid w:val="00542F46"/>
    <w:rsid w:val="005707C8"/>
    <w:rsid w:val="00571909"/>
    <w:rsid w:val="00573960"/>
    <w:rsid w:val="00583A68"/>
    <w:rsid w:val="00586316"/>
    <w:rsid w:val="005B194A"/>
    <w:rsid w:val="005C4FC1"/>
    <w:rsid w:val="005D6E6A"/>
    <w:rsid w:val="005E7138"/>
    <w:rsid w:val="00600B8A"/>
    <w:rsid w:val="00611D71"/>
    <w:rsid w:val="006176E7"/>
    <w:rsid w:val="00617F74"/>
    <w:rsid w:val="0062748E"/>
    <w:rsid w:val="00635976"/>
    <w:rsid w:val="00637DB0"/>
    <w:rsid w:val="006401FF"/>
    <w:rsid w:val="006421B8"/>
    <w:rsid w:val="006443AB"/>
    <w:rsid w:val="00655F7B"/>
    <w:rsid w:val="00660288"/>
    <w:rsid w:val="00697BA1"/>
    <w:rsid w:val="006A5494"/>
    <w:rsid w:val="006B6F6C"/>
    <w:rsid w:val="006C3881"/>
    <w:rsid w:val="006D3402"/>
    <w:rsid w:val="007009E3"/>
    <w:rsid w:val="00701BED"/>
    <w:rsid w:val="00731F44"/>
    <w:rsid w:val="00742C58"/>
    <w:rsid w:val="00751D95"/>
    <w:rsid w:val="00764785"/>
    <w:rsid w:val="0077584C"/>
    <w:rsid w:val="00786807"/>
    <w:rsid w:val="00792CC4"/>
    <w:rsid w:val="007A16EF"/>
    <w:rsid w:val="007A47A1"/>
    <w:rsid w:val="007A6415"/>
    <w:rsid w:val="007A72D4"/>
    <w:rsid w:val="007C1987"/>
    <w:rsid w:val="007D1AA1"/>
    <w:rsid w:val="007D34E0"/>
    <w:rsid w:val="007F5687"/>
    <w:rsid w:val="00800327"/>
    <w:rsid w:val="008008EE"/>
    <w:rsid w:val="008031D5"/>
    <w:rsid w:val="00804162"/>
    <w:rsid w:val="00807CD4"/>
    <w:rsid w:val="0081282E"/>
    <w:rsid w:val="0084202F"/>
    <w:rsid w:val="00846580"/>
    <w:rsid w:val="00855D2C"/>
    <w:rsid w:val="00874046"/>
    <w:rsid w:val="00881C1A"/>
    <w:rsid w:val="00882A79"/>
    <w:rsid w:val="00893EB4"/>
    <w:rsid w:val="008A1D19"/>
    <w:rsid w:val="008A58C8"/>
    <w:rsid w:val="008C309A"/>
    <w:rsid w:val="008E4A57"/>
    <w:rsid w:val="008E69C9"/>
    <w:rsid w:val="008F046B"/>
    <w:rsid w:val="00912574"/>
    <w:rsid w:val="00916B83"/>
    <w:rsid w:val="00940D6A"/>
    <w:rsid w:val="00942668"/>
    <w:rsid w:val="0096414B"/>
    <w:rsid w:val="00972952"/>
    <w:rsid w:val="00974A99"/>
    <w:rsid w:val="00974E23"/>
    <w:rsid w:val="00980801"/>
    <w:rsid w:val="009859A9"/>
    <w:rsid w:val="00993523"/>
    <w:rsid w:val="009A76C8"/>
    <w:rsid w:val="009D05BB"/>
    <w:rsid w:val="009D57CE"/>
    <w:rsid w:val="009E12B1"/>
    <w:rsid w:val="009F1882"/>
    <w:rsid w:val="00A12CE8"/>
    <w:rsid w:val="00A26EB9"/>
    <w:rsid w:val="00A27221"/>
    <w:rsid w:val="00A42615"/>
    <w:rsid w:val="00A44A05"/>
    <w:rsid w:val="00A93366"/>
    <w:rsid w:val="00A965BC"/>
    <w:rsid w:val="00AA6B91"/>
    <w:rsid w:val="00AD5701"/>
    <w:rsid w:val="00AE3137"/>
    <w:rsid w:val="00AE71DD"/>
    <w:rsid w:val="00AF4520"/>
    <w:rsid w:val="00AF4A75"/>
    <w:rsid w:val="00AF4D2E"/>
    <w:rsid w:val="00B00804"/>
    <w:rsid w:val="00B2023D"/>
    <w:rsid w:val="00B42F95"/>
    <w:rsid w:val="00B431AC"/>
    <w:rsid w:val="00B52AE5"/>
    <w:rsid w:val="00B56BBB"/>
    <w:rsid w:val="00B70F61"/>
    <w:rsid w:val="00B717BE"/>
    <w:rsid w:val="00B737BC"/>
    <w:rsid w:val="00B85702"/>
    <w:rsid w:val="00BA0E51"/>
    <w:rsid w:val="00BC3DF0"/>
    <w:rsid w:val="00BC41F5"/>
    <w:rsid w:val="00BC5AA2"/>
    <w:rsid w:val="00BC6D7C"/>
    <w:rsid w:val="00BD2A8F"/>
    <w:rsid w:val="00BD4382"/>
    <w:rsid w:val="00BE5C7F"/>
    <w:rsid w:val="00BF2FBF"/>
    <w:rsid w:val="00C10702"/>
    <w:rsid w:val="00C155BF"/>
    <w:rsid w:val="00C16CE1"/>
    <w:rsid w:val="00C20363"/>
    <w:rsid w:val="00C2280C"/>
    <w:rsid w:val="00C45793"/>
    <w:rsid w:val="00C5122C"/>
    <w:rsid w:val="00C542AC"/>
    <w:rsid w:val="00C56459"/>
    <w:rsid w:val="00C6140A"/>
    <w:rsid w:val="00C63101"/>
    <w:rsid w:val="00C65426"/>
    <w:rsid w:val="00C66C1D"/>
    <w:rsid w:val="00C67085"/>
    <w:rsid w:val="00C713BE"/>
    <w:rsid w:val="00C808AF"/>
    <w:rsid w:val="00C95535"/>
    <w:rsid w:val="00CA4973"/>
    <w:rsid w:val="00CA68C2"/>
    <w:rsid w:val="00CA6982"/>
    <w:rsid w:val="00CB3CC8"/>
    <w:rsid w:val="00CB50B0"/>
    <w:rsid w:val="00CB6180"/>
    <w:rsid w:val="00CD7F04"/>
    <w:rsid w:val="00CF3D4A"/>
    <w:rsid w:val="00D11025"/>
    <w:rsid w:val="00D24F07"/>
    <w:rsid w:val="00D3742A"/>
    <w:rsid w:val="00D902F9"/>
    <w:rsid w:val="00D9323A"/>
    <w:rsid w:val="00DA507F"/>
    <w:rsid w:val="00DB0D61"/>
    <w:rsid w:val="00DB2AD8"/>
    <w:rsid w:val="00DB6707"/>
    <w:rsid w:val="00DB73C4"/>
    <w:rsid w:val="00DC0269"/>
    <w:rsid w:val="00DC689A"/>
    <w:rsid w:val="00DD0D2B"/>
    <w:rsid w:val="00DD3AD6"/>
    <w:rsid w:val="00DE2A82"/>
    <w:rsid w:val="00DE3B76"/>
    <w:rsid w:val="00DE5A96"/>
    <w:rsid w:val="00DF0713"/>
    <w:rsid w:val="00E014A3"/>
    <w:rsid w:val="00E260BA"/>
    <w:rsid w:val="00E3731D"/>
    <w:rsid w:val="00E42F94"/>
    <w:rsid w:val="00E50A96"/>
    <w:rsid w:val="00E601BB"/>
    <w:rsid w:val="00E6404B"/>
    <w:rsid w:val="00E65AA3"/>
    <w:rsid w:val="00E6760B"/>
    <w:rsid w:val="00E72F00"/>
    <w:rsid w:val="00E739DC"/>
    <w:rsid w:val="00E829C4"/>
    <w:rsid w:val="00E93764"/>
    <w:rsid w:val="00E94F4F"/>
    <w:rsid w:val="00EB01CB"/>
    <w:rsid w:val="00EB1E71"/>
    <w:rsid w:val="00EB38BC"/>
    <w:rsid w:val="00EB6802"/>
    <w:rsid w:val="00EC1B52"/>
    <w:rsid w:val="00EC1E44"/>
    <w:rsid w:val="00EC43D4"/>
    <w:rsid w:val="00EC4406"/>
    <w:rsid w:val="00EF33E0"/>
    <w:rsid w:val="00EF67DC"/>
    <w:rsid w:val="00F04799"/>
    <w:rsid w:val="00F20F0C"/>
    <w:rsid w:val="00F23145"/>
    <w:rsid w:val="00F272A6"/>
    <w:rsid w:val="00F3059C"/>
    <w:rsid w:val="00F34F07"/>
    <w:rsid w:val="00F52EF0"/>
    <w:rsid w:val="00F729BE"/>
    <w:rsid w:val="00F7475D"/>
    <w:rsid w:val="00FA11BA"/>
    <w:rsid w:val="00FD35FB"/>
    <w:rsid w:val="00FE4C6C"/>
    <w:rsid w:val="00FF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168D7-B513-4FC1-9AD7-49D3B938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15</cp:revision>
  <cp:lastPrinted>2025-08-28T07:18:00Z</cp:lastPrinted>
  <dcterms:created xsi:type="dcterms:W3CDTF">2021-09-09T15:09:00Z</dcterms:created>
  <dcterms:modified xsi:type="dcterms:W3CDTF">2025-08-28T07:22:00Z</dcterms:modified>
</cp:coreProperties>
</file>