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1B7C0B" w:rsidP="005601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  <w:r w:rsidR="00EF3292">
              <w:rPr>
                <w:szCs w:val="28"/>
              </w:rPr>
              <w:t xml:space="preserve"> июл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 w:rsidR="00A12CE8" w:rsidRPr="00423161">
              <w:rPr>
                <w:szCs w:val="28"/>
              </w:rPr>
              <w:t>2</w:t>
            </w:r>
            <w:r w:rsidR="0056019F">
              <w:rPr>
                <w:szCs w:val="28"/>
              </w:rPr>
              <w:t>3</w:t>
            </w:r>
            <w:r w:rsidR="006C3881">
              <w:rPr>
                <w:szCs w:val="28"/>
              </w:rPr>
              <w:t xml:space="preserve"> г</w:t>
            </w:r>
            <w:r w:rsidR="00F107A1">
              <w:rPr>
                <w:szCs w:val="28"/>
              </w:rPr>
              <w:t>ода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56019F" w:rsidRDefault="00D05B63" w:rsidP="001B7C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1B7C0B">
              <w:rPr>
                <w:szCs w:val="28"/>
              </w:rPr>
              <w:t>70/476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64E30" w:rsidRDefault="003E79D2" w:rsidP="003E79D2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>Об обращении к орган</w:t>
            </w:r>
            <w:r w:rsidR="000A440D">
              <w:rPr>
                <w:szCs w:val="28"/>
              </w:rPr>
              <w:t>у</w:t>
            </w:r>
            <w:r>
              <w:rPr>
                <w:szCs w:val="28"/>
              </w:rPr>
              <w:t xml:space="preserve"> местного самоуправления </w:t>
            </w:r>
          </w:p>
          <w:p w:rsidR="006C3881" w:rsidRPr="000F1911" w:rsidRDefault="0056019F" w:rsidP="00931B52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0A440D">
              <w:rPr>
                <w:szCs w:val="28"/>
              </w:rPr>
              <w:t xml:space="preserve">униципального образования – </w:t>
            </w:r>
            <w:proofErr w:type="spellStart"/>
            <w:r w:rsidR="000A440D">
              <w:rPr>
                <w:szCs w:val="28"/>
              </w:rPr>
              <w:t>Гребневское</w:t>
            </w:r>
            <w:proofErr w:type="spellEnd"/>
            <w:r w:rsidR="000A440D">
              <w:rPr>
                <w:szCs w:val="28"/>
              </w:rPr>
              <w:t xml:space="preserve"> сельское поселение </w:t>
            </w:r>
            <w:r w:rsidR="003E79D2">
              <w:rPr>
                <w:szCs w:val="28"/>
              </w:rPr>
              <w:t>с предложением о выделении и оборудовании на территории каждого избирательного участка специальных мест для размещения предвыборных печатных агитационных материалов</w:t>
            </w:r>
          </w:p>
        </w:tc>
        <w:bookmarkStart w:id="0" w:name="_GoBack"/>
        <w:bookmarkEnd w:id="0"/>
      </w:tr>
    </w:tbl>
    <w:p w:rsidR="00850CC3" w:rsidRDefault="003E79D2" w:rsidP="00D64E30">
      <w:pPr>
        <w:spacing w:line="360" w:lineRule="auto"/>
        <w:ind w:firstLine="567"/>
        <w:jc w:val="both"/>
        <w:rPr>
          <w:bCs/>
          <w:szCs w:val="28"/>
        </w:rPr>
      </w:pPr>
      <w:r w:rsidRPr="00D64E30">
        <w:br/>
      </w:r>
      <w:r w:rsidR="00D64E30">
        <w:t xml:space="preserve">       </w:t>
      </w:r>
      <w:proofErr w:type="gramStart"/>
      <w:r w:rsidR="000A440D">
        <w:t xml:space="preserve">Для размещения печатных агитационных материалов зарегистрированных кандидатов на должность главы муниципального образования – </w:t>
      </w:r>
      <w:proofErr w:type="spellStart"/>
      <w:r w:rsidR="000A440D">
        <w:t>Гребневское</w:t>
      </w:r>
      <w:proofErr w:type="spellEnd"/>
      <w:r w:rsidR="000A440D">
        <w:t xml:space="preserve"> сельское поселение </w:t>
      </w:r>
      <w:proofErr w:type="spellStart"/>
      <w:r w:rsidR="000A440D">
        <w:t>Старожиловского</w:t>
      </w:r>
      <w:proofErr w:type="spellEnd"/>
      <w:r w:rsidR="000A440D">
        <w:t xml:space="preserve"> муниципального района Рязанской области, р</w:t>
      </w:r>
      <w:r w:rsidR="00D64E30">
        <w:t>уководствуясь</w:t>
      </w:r>
      <w:r w:rsidR="00D64E30" w:rsidRPr="00D64E30">
        <w:t xml:space="preserve"> </w:t>
      </w:r>
      <w:r w:rsidRPr="00D64E30">
        <w:t xml:space="preserve">частью 7 статьи 42 </w:t>
      </w:r>
      <w:r w:rsidRPr="00D64E30">
        <w:rPr>
          <w:szCs w:val="28"/>
        </w:rPr>
        <w:t>Закона Рязанской области от 05</w:t>
      </w:r>
      <w:r w:rsidRPr="00D64E30">
        <w:rPr>
          <w:szCs w:val="28"/>
          <w:lang w:val="en-US"/>
        </w:rPr>
        <w:t> </w:t>
      </w:r>
      <w:r w:rsidRPr="00D64E30">
        <w:rPr>
          <w:szCs w:val="28"/>
        </w:rPr>
        <w:t>августа 2011 г. № 64-ОЗ «О выборах главы муниципального образования в Рязанской области»</w:t>
      </w:r>
      <w:r w:rsidR="00850CC3" w:rsidRPr="00D64E30">
        <w:rPr>
          <w:szCs w:val="28"/>
        </w:rPr>
        <w:t>, территориальная</w:t>
      </w:r>
      <w:proofErr w:type="gramEnd"/>
      <w:r w:rsidR="00850CC3" w:rsidRPr="00D64E30">
        <w:rPr>
          <w:szCs w:val="28"/>
        </w:rPr>
        <w:t xml:space="preserve"> избирательная комиссия </w:t>
      </w:r>
      <w:proofErr w:type="spellStart"/>
      <w:r w:rsidR="00850CC3" w:rsidRPr="00D64E30">
        <w:rPr>
          <w:szCs w:val="28"/>
        </w:rPr>
        <w:t>Старожиловского</w:t>
      </w:r>
      <w:proofErr w:type="spellEnd"/>
      <w:r w:rsidR="00850CC3" w:rsidRPr="00D64E30">
        <w:rPr>
          <w:szCs w:val="28"/>
        </w:rPr>
        <w:t xml:space="preserve"> района Рязанской области</w:t>
      </w:r>
      <w:r w:rsidR="00850CC3">
        <w:rPr>
          <w:szCs w:val="28"/>
        </w:rPr>
        <w:t xml:space="preserve"> </w:t>
      </w:r>
      <w:r w:rsidR="00850CC3" w:rsidRPr="008C01EC">
        <w:rPr>
          <w:spacing w:val="40"/>
          <w:szCs w:val="28"/>
        </w:rPr>
        <w:t>решила</w:t>
      </w:r>
      <w:r w:rsidR="00850CC3" w:rsidRPr="000651FC">
        <w:rPr>
          <w:bCs/>
          <w:szCs w:val="28"/>
        </w:rPr>
        <w:t>:</w:t>
      </w:r>
    </w:p>
    <w:p w:rsidR="00B34145" w:rsidRDefault="00850CC3" w:rsidP="00850CC3">
      <w:pPr>
        <w:spacing w:line="360" w:lineRule="auto"/>
        <w:ind w:firstLine="708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Pr="00850CC3">
        <w:rPr>
          <w:szCs w:val="28"/>
        </w:rPr>
        <w:t>Предложить орган</w:t>
      </w:r>
      <w:r w:rsidR="000A440D">
        <w:rPr>
          <w:szCs w:val="28"/>
        </w:rPr>
        <w:t>у</w:t>
      </w:r>
      <w:r w:rsidRPr="00850CC3">
        <w:rPr>
          <w:szCs w:val="28"/>
        </w:rPr>
        <w:t xml:space="preserve"> местного самоуправления </w:t>
      </w:r>
      <w:r w:rsidR="000A440D">
        <w:rPr>
          <w:szCs w:val="28"/>
        </w:rPr>
        <w:t xml:space="preserve">муниципального образования – </w:t>
      </w:r>
      <w:proofErr w:type="spellStart"/>
      <w:r w:rsidR="000A440D">
        <w:rPr>
          <w:szCs w:val="28"/>
        </w:rPr>
        <w:t>Гребневское</w:t>
      </w:r>
      <w:proofErr w:type="spellEnd"/>
      <w:r w:rsidR="000A440D"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района Рязанской области </w:t>
      </w:r>
      <w:r w:rsidRPr="00850CC3">
        <w:rPr>
          <w:szCs w:val="28"/>
        </w:rPr>
        <w:t xml:space="preserve">выделить и оборудовать на территории каждого избирательного участка </w:t>
      </w:r>
      <w:r w:rsidR="000A440D">
        <w:t xml:space="preserve">зарегистрированным кандидатам на должность главы муниципального образования – </w:t>
      </w:r>
      <w:proofErr w:type="spellStart"/>
      <w:r w:rsidR="000A440D">
        <w:t>Гребневское</w:t>
      </w:r>
      <w:proofErr w:type="spellEnd"/>
      <w:r w:rsidR="000A440D">
        <w:t xml:space="preserve"> сельское поселение </w:t>
      </w:r>
      <w:proofErr w:type="spellStart"/>
      <w:r w:rsidR="000A440D">
        <w:t>Старожиловского</w:t>
      </w:r>
      <w:proofErr w:type="spellEnd"/>
      <w:r w:rsidR="000A440D">
        <w:t xml:space="preserve"> муниципального района Рязанской области</w:t>
      </w:r>
      <w:r w:rsidR="000A440D" w:rsidRPr="00850CC3">
        <w:rPr>
          <w:szCs w:val="28"/>
        </w:rPr>
        <w:t xml:space="preserve"> </w:t>
      </w:r>
      <w:r w:rsidRPr="00850CC3">
        <w:rPr>
          <w:szCs w:val="28"/>
        </w:rPr>
        <w:t>специальные места для размещения предвыборных печатных агитационных материалов</w:t>
      </w:r>
      <w:r w:rsidR="00D64E30" w:rsidRPr="00D64E30">
        <w:rPr>
          <w:szCs w:val="28"/>
        </w:rPr>
        <w:t xml:space="preserve"> </w:t>
      </w:r>
      <w:r w:rsidR="00D64E30" w:rsidRPr="00850CC3">
        <w:rPr>
          <w:szCs w:val="28"/>
        </w:rPr>
        <w:t xml:space="preserve">не </w:t>
      </w:r>
      <w:proofErr w:type="gramStart"/>
      <w:r w:rsidR="00D64E30" w:rsidRPr="00850CC3">
        <w:rPr>
          <w:szCs w:val="28"/>
        </w:rPr>
        <w:t>позднее</w:t>
      </w:r>
      <w:proofErr w:type="gramEnd"/>
      <w:r w:rsidR="00D64E30" w:rsidRPr="00850CC3">
        <w:rPr>
          <w:szCs w:val="28"/>
        </w:rPr>
        <w:t xml:space="preserve"> чем за 30 дней до дня голосования</w:t>
      </w:r>
      <w:r w:rsidRPr="00850CC3">
        <w:rPr>
          <w:szCs w:val="28"/>
        </w:rPr>
        <w:t>.</w:t>
      </w:r>
    </w:p>
    <w:p w:rsidR="00850CC3" w:rsidRDefault="00850CC3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 2. Напр</w:t>
      </w:r>
      <w:r w:rsidR="000A440D">
        <w:rPr>
          <w:szCs w:val="28"/>
        </w:rPr>
        <w:t>авить настоящее решение в орган</w:t>
      </w:r>
      <w:r>
        <w:rPr>
          <w:szCs w:val="28"/>
        </w:rPr>
        <w:t xml:space="preserve"> местного самоуправления </w:t>
      </w:r>
      <w:r w:rsidR="000A440D">
        <w:rPr>
          <w:szCs w:val="28"/>
        </w:rPr>
        <w:t xml:space="preserve">муниципального образования – </w:t>
      </w:r>
      <w:proofErr w:type="spellStart"/>
      <w:r w:rsidR="000A440D">
        <w:rPr>
          <w:szCs w:val="28"/>
        </w:rPr>
        <w:t>Гребневское</w:t>
      </w:r>
      <w:proofErr w:type="spellEnd"/>
      <w:r w:rsidR="000A440D">
        <w:rPr>
          <w:szCs w:val="28"/>
        </w:rPr>
        <w:t xml:space="preserve"> сельское поселение </w:t>
      </w:r>
      <w:proofErr w:type="spellStart"/>
      <w:r w:rsidR="000A440D">
        <w:rPr>
          <w:szCs w:val="28"/>
        </w:rPr>
        <w:t>Старожиловского</w:t>
      </w:r>
      <w:proofErr w:type="spellEnd"/>
      <w:r w:rsidR="000A440D">
        <w:rPr>
          <w:szCs w:val="28"/>
        </w:rPr>
        <w:t xml:space="preserve"> муниципального района Рязанской области</w:t>
      </w:r>
      <w:r>
        <w:rPr>
          <w:szCs w:val="28"/>
        </w:rPr>
        <w:t>.</w:t>
      </w:r>
    </w:p>
    <w:p w:rsidR="000A440D" w:rsidRDefault="000A440D" w:rsidP="000A440D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3. Рекомендовать о</w:t>
      </w:r>
      <w:r w:rsidRPr="00850CC3">
        <w:rPr>
          <w:szCs w:val="28"/>
        </w:rPr>
        <w:t>рган</w:t>
      </w:r>
      <w:r>
        <w:rPr>
          <w:szCs w:val="28"/>
        </w:rPr>
        <w:t xml:space="preserve">у </w:t>
      </w:r>
      <w:r w:rsidRPr="00850CC3">
        <w:rPr>
          <w:szCs w:val="28"/>
        </w:rPr>
        <w:t xml:space="preserve"> местного самоуправления </w:t>
      </w:r>
      <w:r>
        <w:rPr>
          <w:szCs w:val="28"/>
        </w:rPr>
        <w:t xml:space="preserve">муниципального образования – </w:t>
      </w:r>
      <w:proofErr w:type="spellStart"/>
      <w:r>
        <w:rPr>
          <w:szCs w:val="28"/>
        </w:rPr>
        <w:t>Гребневское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района Рязанской области предоставить  в территориальную избирательную комиссию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</w:t>
      </w:r>
      <w:r>
        <w:rPr>
          <w:vanish/>
          <w:szCs w:val="28"/>
        </w:rPr>
        <w:t xml:space="preserve">Рязанской области </w:t>
      </w:r>
      <w:r>
        <w:rPr>
          <w:szCs w:val="28"/>
        </w:rPr>
        <w:t xml:space="preserve">принятый МНПА, определяющий перечень мест </w:t>
      </w:r>
      <w:r w:rsidRPr="00850CC3">
        <w:rPr>
          <w:szCs w:val="28"/>
        </w:rPr>
        <w:t>для размещения предвыборных печатных агитационных материалов</w:t>
      </w:r>
      <w:r w:rsidRPr="0043533B">
        <w:rPr>
          <w:szCs w:val="28"/>
        </w:rPr>
        <w:t xml:space="preserve"> </w:t>
      </w:r>
      <w:r w:rsidRPr="00850CC3">
        <w:rPr>
          <w:szCs w:val="28"/>
        </w:rPr>
        <w:t>на территории каждого избирательного участка</w:t>
      </w:r>
      <w:r>
        <w:rPr>
          <w:szCs w:val="28"/>
        </w:rPr>
        <w:t xml:space="preserve"> не позднее </w:t>
      </w:r>
      <w:r w:rsidR="0056019F">
        <w:rPr>
          <w:szCs w:val="28"/>
        </w:rPr>
        <w:t>10 августа</w:t>
      </w:r>
      <w:r>
        <w:rPr>
          <w:szCs w:val="28"/>
        </w:rPr>
        <w:t xml:space="preserve"> 2023 года.</w:t>
      </w:r>
    </w:p>
    <w:p w:rsidR="00850CC3" w:rsidRDefault="000A440D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4</w:t>
      </w:r>
      <w:r w:rsidR="00850CC3">
        <w:rPr>
          <w:szCs w:val="28"/>
        </w:rPr>
        <w:t xml:space="preserve">. </w:t>
      </w:r>
      <w:proofErr w:type="gramStart"/>
      <w:r w:rsidR="00990015">
        <w:rPr>
          <w:szCs w:val="28"/>
        </w:rPr>
        <w:t>Разместить</w:t>
      </w:r>
      <w:proofErr w:type="gramEnd"/>
      <w:r w:rsidR="00990015">
        <w:rPr>
          <w:szCs w:val="28"/>
        </w:rPr>
        <w:t xml:space="preserve"> настоящее решение на</w:t>
      </w:r>
      <w:r w:rsidR="00D560BF" w:rsidRPr="00D32C74">
        <w:rPr>
          <w:szCs w:val="28"/>
        </w:rPr>
        <w:t xml:space="preserve"> сайте </w:t>
      </w:r>
      <w:r w:rsidR="00D560BF">
        <w:rPr>
          <w:szCs w:val="28"/>
        </w:rPr>
        <w:t xml:space="preserve">территориальной избирательной комиссии </w:t>
      </w:r>
      <w:proofErr w:type="spellStart"/>
      <w:r w:rsidR="00D560BF">
        <w:rPr>
          <w:szCs w:val="28"/>
        </w:rPr>
        <w:t>Старожиловского</w:t>
      </w:r>
      <w:proofErr w:type="spellEnd"/>
      <w:r w:rsidR="00D560BF">
        <w:rPr>
          <w:szCs w:val="28"/>
        </w:rPr>
        <w:t xml:space="preserve"> района Рязанской области</w:t>
      </w:r>
      <w:r w:rsidR="00D560BF" w:rsidRPr="00D32C74">
        <w:rPr>
          <w:szCs w:val="28"/>
        </w:rPr>
        <w:t>.</w:t>
      </w:r>
    </w:p>
    <w:p w:rsidR="00850CC3" w:rsidRPr="00904914" w:rsidRDefault="000A440D" w:rsidP="00850CC3">
      <w:pPr>
        <w:spacing w:line="360" w:lineRule="auto"/>
        <w:ind w:firstLine="708"/>
        <w:jc w:val="both"/>
        <w:rPr>
          <w:szCs w:val="28"/>
        </w:rPr>
      </w:pPr>
      <w:r>
        <w:t>5</w:t>
      </w:r>
      <w:r w:rsidR="00850CC3" w:rsidRPr="00A06F4C">
        <w:t xml:space="preserve">. </w:t>
      </w:r>
      <w:proofErr w:type="gramStart"/>
      <w:r w:rsidR="00850CC3" w:rsidRPr="00A06F4C">
        <w:t>Контроль за</w:t>
      </w:r>
      <w:proofErr w:type="gramEnd"/>
      <w:r w:rsidR="00850CC3" w:rsidRPr="00A06F4C">
        <w:t xml:space="preserve"> исполнением настоящего ре</w:t>
      </w:r>
      <w:r w:rsidR="00850CC3">
        <w:t>шения возложить на секретаря территориальной избирательной комиссии</w:t>
      </w:r>
      <w:r w:rsidR="00850CC3" w:rsidRPr="00A06F4C">
        <w:t xml:space="preserve"> </w:t>
      </w:r>
      <w:proofErr w:type="spellStart"/>
      <w:r w:rsidR="00850CC3" w:rsidRPr="00A06F4C">
        <w:t>Старожиловского</w:t>
      </w:r>
      <w:proofErr w:type="spellEnd"/>
      <w:r w:rsidR="00850CC3" w:rsidRPr="00A06F4C">
        <w:t xml:space="preserve"> района О.В. </w:t>
      </w:r>
      <w:r w:rsidR="00850CC3">
        <w:t>Щукину</w:t>
      </w:r>
      <w:r w:rsidR="00850CC3" w:rsidRPr="00A06F4C">
        <w:t>.</w:t>
      </w:r>
    </w:p>
    <w:p w:rsidR="00850CC3" w:rsidRPr="00850CC3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F63" w:rsidRDefault="00CF6F63">
      <w:r>
        <w:separator/>
      </w:r>
    </w:p>
  </w:endnote>
  <w:endnote w:type="continuationSeparator" w:id="0">
    <w:p w:rsidR="00CF6F63" w:rsidRDefault="00CF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F63" w:rsidRDefault="00CF6F63">
      <w:r>
        <w:separator/>
      </w:r>
    </w:p>
  </w:footnote>
  <w:footnote w:type="continuationSeparator" w:id="0">
    <w:p w:rsidR="00CF6F63" w:rsidRDefault="00CF6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325956">
        <w:pPr>
          <w:pStyle w:val="a7"/>
          <w:jc w:val="center"/>
        </w:pPr>
        <w:r>
          <w:fldChar w:fldCharType="begin"/>
        </w:r>
        <w:r w:rsidR="005F33A4">
          <w:instrText xml:space="preserve"> PAGE   \* MERGEFORMAT </w:instrText>
        </w:r>
        <w:r>
          <w:fldChar w:fldCharType="separate"/>
        </w:r>
        <w:r w:rsidR="001B7C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12D3"/>
    <w:rsid w:val="0005468D"/>
    <w:rsid w:val="000629D2"/>
    <w:rsid w:val="000655CD"/>
    <w:rsid w:val="00091B54"/>
    <w:rsid w:val="00095775"/>
    <w:rsid w:val="000A336C"/>
    <w:rsid w:val="000A440D"/>
    <w:rsid w:val="000C468D"/>
    <w:rsid w:val="000C7717"/>
    <w:rsid w:val="000E3DD0"/>
    <w:rsid w:val="000E6159"/>
    <w:rsid w:val="000F1911"/>
    <w:rsid w:val="000F2F3F"/>
    <w:rsid w:val="001018DD"/>
    <w:rsid w:val="0010526D"/>
    <w:rsid w:val="00105A2C"/>
    <w:rsid w:val="00116E28"/>
    <w:rsid w:val="001314E0"/>
    <w:rsid w:val="001339C8"/>
    <w:rsid w:val="001410B3"/>
    <w:rsid w:val="001633F1"/>
    <w:rsid w:val="00173F30"/>
    <w:rsid w:val="0017602E"/>
    <w:rsid w:val="00185756"/>
    <w:rsid w:val="001B7C0B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6742"/>
    <w:rsid w:val="0023266C"/>
    <w:rsid w:val="00243655"/>
    <w:rsid w:val="00257579"/>
    <w:rsid w:val="00260675"/>
    <w:rsid w:val="0026308C"/>
    <w:rsid w:val="00265A33"/>
    <w:rsid w:val="002A6DDE"/>
    <w:rsid w:val="002C0D46"/>
    <w:rsid w:val="002D1B60"/>
    <w:rsid w:val="0031415B"/>
    <w:rsid w:val="00325956"/>
    <w:rsid w:val="003328AF"/>
    <w:rsid w:val="00333A17"/>
    <w:rsid w:val="0037549B"/>
    <w:rsid w:val="003B363D"/>
    <w:rsid w:val="003C2BAE"/>
    <w:rsid w:val="003C2F6B"/>
    <w:rsid w:val="003C3DA4"/>
    <w:rsid w:val="003C6D33"/>
    <w:rsid w:val="003D42AD"/>
    <w:rsid w:val="003E79D2"/>
    <w:rsid w:val="003F2C70"/>
    <w:rsid w:val="00420AE9"/>
    <w:rsid w:val="00423161"/>
    <w:rsid w:val="004700EA"/>
    <w:rsid w:val="00486228"/>
    <w:rsid w:val="00486CF5"/>
    <w:rsid w:val="00495080"/>
    <w:rsid w:val="004A0053"/>
    <w:rsid w:val="004A1D28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0461"/>
    <w:rsid w:val="0053305E"/>
    <w:rsid w:val="005338AD"/>
    <w:rsid w:val="00542F46"/>
    <w:rsid w:val="0056019F"/>
    <w:rsid w:val="005707C8"/>
    <w:rsid w:val="00573960"/>
    <w:rsid w:val="0058104C"/>
    <w:rsid w:val="00583A68"/>
    <w:rsid w:val="005A48B2"/>
    <w:rsid w:val="005B194A"/>
    <w:rsid w:val="005C4FC1"/>
    <w:rsid w:val="005D6E6A"/>
    <w:rsid w:val="005E7138"/>
    <w:rsid w:val="005F33A4"/>
    <w:rsid w:val="00600B8A"/>
    <w:rsid w:val="00611D71"/>
    <w:rsid w:val="006176E7"/>
    <w:rsid w:val="00617F74"/>
    <w:rsid w:val="0062748E"/>
    <w:rsid w:val="00635976"/>
    <w:rsid w:val="00640715"/>
    <w:rsid w:val="006443AB"/>
    <w:rsid w:val="00697BA1"/>
    <w:rsid w:val="006A5494"/>
    <w:rsid w:val="006C3881"/>
    <w:rsid w:val="006D3402"/>
    <w:rsid w:val="006F0FC6"/>
    <w:rsid w:val="006F7E8C"/>
    <w:rsid w:val="007009E3"/>
    <w:rsid w:val="00723D2D"/>
    <w:rsid w:val="00731F44"/>
    <w:rsid w:val="00742C58"/>
    <w:rsid w:val="00757A4D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0CC3"/>
    <w:rsid w:val="00855D2C"/>
    <w:rsid w:val="00874A77"/>
    <w:rsid w:val="00881C1A"/>
    <w:rsid w:val="00893EB4"/>
    <w:rsid w:val="008A4F24"/>
    <w:rsid w:val="008A58C8"/>
    <w:rsid w:val="008B33BB"/>
    <w:rsid w:val="00912574"/>
    <w:rsid w:val="00931B52"/>
    <w:rsid w:val="00934F01"/>
    <w:rsid w:val="009377BB"/>
    <w:rsid w:val="00940D6A"/>
    <w:rsid w:val="0094535F"/>
    <w:rsid w:val="0096414B"/>
    <w:rsid w:val="00972952"/>
    <w:rsid w:val="00974E23"/>
    <w:rsid w:val="00976930"/>
    <w:rsid w:val="00980801"/>
    <w:rsid w:val="009859A9"/>
    <w:rsid w:val="00990015"/>
    <w:rsid w:val="00993523"/>
    <w:rsid w:val="00995519"/>
    <w:rsid w:val="009C0684"/>
    <w:rsid w:val="009D05BB"/>
    <w:rsid w:val="009E12B1"/>
    <w:rsid w:val="009E27F6"/>
    <w:rsid w:val="009F1882"/>
    <w:rsid w:val="00A12CE8"/>
    <w:rsid w:val="00A26EB9"/>
    <w:rsid w:val="00A27221"/>
    <w:rsid w:val="00A30A99"/>
    <w:rsid w:val="00A42615"/>
    <w:rsid w:val="00A43725"/>
    <w:rsid w:val="00A44A05"/>
    <w:rsid w:val="00A82DA4"/>
    <w:rsid w:val="00A933E8"/>
    <w:rsid w:val="00A965BC"/>
    <w:rsid w:val="00AA6B91"/>
    <w:rsid w:val="00AA7FC1"/>
    <w:rsid w:val="00AE3137"/>
    <w:rsid w:val="00AE71DD"/>
    <w:rsid w:val="00AF316E"/>
    <w:rsid w:val="00B00804"/>
    <w:rsid w:val="00B06D18"/>
    <w:rsid w:val="00B2023D"/>
    <w:rsid w:val="00B272B5"/>
    <w:rsid w:val="00B27633"/>
    <w:rsid w:val="00B30407"/>
    <w:rsid w:val="00B34145"/>
    <w:rsid w:val="00B42F95"/>
    <w:rsid w:val="00B431AC"/>
    <w:rsid w:val="00B52AE5"/>
    <w:rsid w:val="00B56BBB"/>
    <w:rsid w:val="00B70F61"/>
    <w:rsid w:val="00B717BE"/>
    <w:rsid w:val="00B737BC"/>
    <w:rsid w:val="00BA0E51"/>
    <w:rsid w:val="00BB7F52"/>
    <w:rsid w:val="00BC3DF0"/>
    <w:rsid w:val="00BC5AA2"/>
    <w:rsid w:val="00BD13C4"/>
    <w:rsid w:val="00BD2A8F"/>
    <w:rsid w:val="00BD4382"/>
    <w:rsid w:val="00BF2FBF"/>
    <w:rsid w:val="00BF57C4"/>
    <w:rsid w:val="00C10702"/>
    <w:rsid w:val="00C114C7"/>
    <w:rsid w:val="00C155BF"/>
    <w:rsid w:val="00C16CE1"/>
    <w:rsid w:val="00C2199E"/>
    <w:rsid w:val="00C2280C"/>
    <w:rsid w:val="00C5122C"/>
    <w:rsid w:val="00C542AC"/>
    <w:rsid w:val="00C65426"/>
    <w:rsid w:val="00C66C1D"/>
    <w:rsid w:val="00C67218"/>
    <w:rsid w:val="00C713BE"/>
    <w:rsid w:val="00C72F26"/>
    <w:rsid w:val="00C826B1"/>
    <w:rsid w:val="00C9094C"/>
    <w:rsid w:val="00CA4973"/>
    <w:rsid w:val="00CA6982"/>
    <w:rsid w:val="00CB3CC8"/>
    <w:rsid w:val="00CB50B0"/>
    <w:rsid w:val="00CB6180"/>
    <w:rsid w:val="00CB6474"/>
    <w:rsid w:val="00CD789D"/>
    <w:rsid w:val="00CD7F04"/>
    <w:rsid w:val="00CE4798"/>
    <w:rsid w:val="00CF6F63"/>
    <w:rsid w:val="00D05B63"/>
    <w:rsid w:val="00D11025"/>
    <w:rsid w:val="00D24F07"/>
    <w:rsid w:val="00D560BF"/>
    <w:rsid w:val="00D64E30"/>
    <w:rsid w:val="00D906E5"/>
    <w:rsid w:val="00DB0D61"/>
    <w:rsid w:val="00DB2AD8"/>
    <w:rsid w:val="00DB73C4"/>
    <w:rsid w:val="00DC689A"/>
    <w:rsid w:val="00DD0D2B"/>
    <w:rsid w:val="00DD3AD6"/>
    <w:rsid w:val="00DE1D0F"/>
    <w:rsid w:val="00DE5A96"/>
    <w:rsid w:val="00DF0713"/>
    <w:rsid w:val="00E014A3"/>
    <w:rsid w:val="00E0575D"/>
    <w:rsid w:val="00E23A29"/>
    <w:rsid w:val="00E260BA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107A1"/>
    <w:rsid w:val="00F14792"/>
    <w:rsid w:val="00F22B7C"/>
    <w:rsid w:val="00F23145"/>
    <w:rsid w:val="00F3059C"/>
    <w:rsid w:val="00F34F07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B7433-FD3C-4772-8DF5-79CF31473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24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9</cp:revision>
  <cp:lastPrinted>2023-07-06T07:02:00Z</cp:lastPrinted>
  <dcterms:created xsi:type="dcterms:W3CDTF">2022-07-18T11:04:00Z</dcterms:created>
  <dcterms:modified xsi:type="dcterms:W3CDTF">2023-07-06T09:52:00Z</dcterms:modified>
</cp:coreProperties>
</file>