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EB4" w:rsidRPr="00A12CE8" w:rsidRDefault="00893EB4" w:rsidP="00DE7969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DE7969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9325CB" w:rsidP="00856E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856E52">
              <w:rPr>
                <w:szCs w:val="28"/>
              </w:rPr>
              <w:t xml:space="preserve"> июня </w:t>
            </w:r>
            <w:r w:rsidR="00A12CE8">
              <w:rPr>
                <w:szCs w:val="28"/>
              </w:rPr>
              <w:t>20</w:t>
            </w:r>
            <w:r w:rsidR="00A12CE8" w:rsidRPr="00423161">
              <w:rPr>
                <w:szCs w:val="28"/>
              </w:rPr>
              <w:t>2</w:t>
            </w:r>
            <w:r>
              <w:rPr>
                <w:szCs w:val="28"/>
              </w:rPr>
              <w:t>3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934F01" w:rsidRDefault="00D05B63" w:rsidP="009325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9325CB">
              <w:rPr>
                <w:szCs w:val="28"/>
              </w:rPr>
              <w:t>69/465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38"/>
      </w:tblGrid>
      <w:tr w:rsidR="006C3881" w:rsidRPr="008C01EC" w:rsidTr="00DE7969">
        <w:trPr>
          <w:trHeight w:val="6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8779C8" w:rsidRDefault="00845B34" w:rsidP="00B27945">
            <w:pPr>
              <w:pStyle w:val="ae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C1CA7">
              <w:rPr>
                <w:szCs w:val="28"/>
              </w:rPr>
              <w:t xml:space="preserve"> </w:t>
            </w:r>
            <w:r w:rsidR="006C1CA7" w:rsidRPr="006C1CA7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DE7969" w:rsidRPr="006C1CA7">
              <w:rPr>
                <w:rFonts w:ascii="Times New Roman" w:hAnsi="Times New Roman"/>
                <w:sz w:val="28"/>
                <w:szCs w:val="28"/>
              </w:rPr>
              <w:t>Порядке</w:t>
            </w:r>
            <w:r w:rsidR="00DE7969" w:rsidRPr="00066512">
              <w:rPr>
                <w:rFonts w:ascii="Times New Roman" w:hAnsi="Times New Roman"/>
                <w:sz w:val="28"/>
                <w:szCs w:val="28"/>
              </w:rPr>
              <w:t xml:space="preserve"> выплаты дополнительной оплаты труда  (вознаграждения) членам  избирательных комиссий с правом решающего голоса, а также выплат гражданам, привлекаемым  к работе в комиссиях,  в период подготовки и проведения  </w:t>
            </w:r>
            <w:r w:rsidR="006C1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79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7A60">
              <w:rPr>
                <w:rFonts w:ascii="Times New Roman" w:hAnsi="Times New Roman"/>
                <w:sz w:val="28"/>
                <w:szCs w:val="28"/>
              </w:rPr>
              <w:t xml:space="preserve">выборов </w:t>
            </w:r>
            <w:r w:rsidR="00DE7969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B27945">
              <w:rPr>
                <w:rFonts w:ascii="Times New Roman" w:hAnsi="Times New Roman"/>
                <w:sz w:val="28"/>
                <w:szCs w:val="28"/>
              </w:rPr>
              <w:t>ы</w:t>
            </w:r>
            <w:r w:rsidR="00DE7969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 w:rsidR="00B27945">
              <w:rPr>
                <w:rFonts w:ascii="Times New Roman" w:hAnsi="Times New Roman"/>
                <w:sz w:val="28"/>
                <w:szCs w:val="28"/>
              </w:rPr>
              <w:t>ого</w:t>
            </w:r>
            <w:r w:rsidR="006C1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7969">
              <w:rPr>
                <w:rFonts w:ascii="Times New Roman" w:hAnsi="Times New Roman"/>
                <w:sz w:val="28"/>
                <w:szCs w:val="28"/>
              </w:rPr>
              <w:t>образовани</w:t>
            </w:r>
            <w:r w:rsidR="00B27945">
              <w:rPr>
                <w:rFonts w:ascii="Times New Roman" w:hAnsi="Times New Roman"/>
                <w:sz w:val="28"/>
                <w:szCs w:val="28"/>
              </w:rPr>
              <w:t xml:space="preserve">я - </w:t>
            </w:r>
            <w:proofErr w:type="spellStart"/>
            <w:r w:rsidR="00B27945">
              <w:rPr>
                <w:rFonts w:ascii="Times New Roman" w:hAnsi="Times New Roman"/>
                <w:sz w:val="28"/>
                <w:szCs w:val="28"/>
              </w:rPr>
              <w:t>Гребневское</w:t>
            </w:r>
            <w:proofErr w:type="spellEnd"/>
            <w:r w:rsidR="006C1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79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1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7969">
              <w:rPr>
                <w:rFonts w:ascii="Times New Roman" w:hAnsi="Times New Roman"/>
                <w:sz w:val="28"/>
                <w:szCs w:val="28"/>
              </w:rPr>
              <w:t xml:space="preserve"> сельск</w:t>
            </w:r>
            <w:r w:rsidR="00B27945">
              <w:rPr>
                <w:rFonts w:ascii="Times New Roman" w:hAnsi="Times New Roman"/>
                <w:sz w:val="28"/>
                <w:szCs w:val="28"/>
              </w:rPr>
              <w:t>ое</w:t>
            </w:r>
            <w:r w:rsidR="00DE7969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B27945">
              <w:rPr>
                <w:rFonts w:ascii="Times New Roman" w:hAnsi="Times New Roman"/>
                <w:sz w:val="28"/>
                <w:szCs w:val="28"/>
              </w:rPr>
              <w:t>е</w:t>
            </w:r>
            <w:r w:rsidR="00DE79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E7969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="00DE796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Рязанской области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  <w:bookmarkStart w:id="0" w:name="_GoBack"/>
      <w:bookmarkEnd w:id="0"/>
    </w:p>
    <w:p w:rsidR="00001384" w:rsidRDefault="00001384" w:rsidP="006C3881">
      <w:pPr>
        <w:spacing w:line="360" w:lineRule="auto"/>
        <w:ind w:firstLine="708"/>
        <w:jc w:val="both"/>
        <w:rPr>
          <w:szCs w:val="28"/>
        </w:rPr>
      </w:pPr>
    </w:p>
    <w:p w:rsidR="00DE7969" w:rsidRPr="006D3859" w:rsidRDefault="00DE7969" w:rsidP="00DE7969">
      <w:pPr>
        <w:pStyle w:val="2"/>
        <w:spacing w:line="360" w:lineRule="auto"/>
        <w:ind w:firstLine="283"/>
        <w:jc w:val="both"/>
        <w:rPr>
          <w:spacing w:val="20"/>
          <w:szCs w:val="28"/>
        </w:rPr>
      </w:pPr>
      <w:r w:rsidRPr="006D3859">
        <w:rPr>
          <w:szCs w:val="28"/>
        </w:rPr>
        <w:t xml:space="preserve">    В соответствии со статьей 57 Федерального закона «Об основных гарантиях избирательных прав и права на участие в референдуме граждан Российской Федерации», </w:t>
      </w:r>
      <w:r w:rsidR="00226252">
        <w:rPr>
          <w:szCs w:val="28"/>
        </w:rPr>
        <w:t>руководствуясь с</w:t>
      </w:r>
      <w:r w:rsidR="006C1CA7">
        <w:rPr>
          <w:szCs w:val="28"/>
        </w:rPr>
        <w:t xml:space="preserve">татьями </w:t>
      </w:r>
      <w:r w:rsidRPr="006D3859">
        <w:rPr>
          <w:szCs w:val="28"/>
        </w:rPr>
        <w:t>12,</w:t>
      </w:r>
      <w:r w:rsidR="006C1CA7">
        <w:rPr>
          <w:szCs w:val="28"/>
        </w:rPr>
        <w:t xml:space="preserve"> 13.1, </w:t>
      </w:r>
      <w:proofErr w:type="gramStart"/>
      <w:r w:rsidRPr="006D3859">
        <w:rPr>
          <w:szCs w:val="28"/>
        </w:rPr>
        <w:t>44</w:t>
      </w:r>
      <w:r w:rsidR="006C1CA7">
        <w:rPr>
          <w:szCs w:val="28"/>
        </w:rPr>
        <w:t xml:space="preserve"> </w:t>
      </w:r>
      <w:r w:rsidRPr="006D3859">
        <w:rPr>
          <w:szCs w:val="28"/>
        </w:rPr>
        <w:t xml:space="preserve"> Закона</w:t>
      </w:r>
      <w:proofErr w:type="gramEnd"/>
      <w:r w:rsidRPr="006D3859">
        <w:rPr>
          <w:szCs w:val="28"/>
        </w:rPr>
        <w:t xml:space="preserve"> Рязанской области </w:t>
      </w:r>
      <w:r>
        <w:rPr>
          <w:szCs w:val="28"/>
        </w:rPr>
        <w:t xml:space="preserve">   </w:t>
      </w:r>
      <w:r w:rsidR="004C71C2">
        <w:rPr>
          <w:szCs w:val="28"/>
        </w:rPr>
        <w:t>от 05.08.2011 № 6</w:t>
      </w:r>
      <w:r w:rsidR="00226252">
        <w:rPr>
          <w:szCs w:val="28"/>
        </w:rPr>
        <w:t>4</w:t>
      </w:r>
      <w:r w:rsidR="004C71C2">
        <w:rPr>
          <w:szCs w:val="28"/>
        </w:rPr>
        <w:t xml:space="preserve">-ОЗ    </w:t>
      </w:r>
      <w:r>
        <w:rPr>
          <w:szCs w:val="28"/>
        </w:rPr>
        <w:t xml:space="preserve">   </w:t>
      </w:r>
      <w:r w:rsidRPr="006D3859">
        <w:rPr>
          <w:szCs w:val="28"/>
        </w:rPr>
        <w:t xml:space="preserve">«О выборах главы  муниципального образования в Рязанской области», территориальная избирательная комиссия </w:t>
      </w:r>
      <w:proofErr w:type="spellStart"/>
      <w:r w:rsidRPr="006D3859">
        <w:rPr>
          <w:szCs w:val="28"/>
        </w:rPr>
        <w:t>Старожиловского</w:t>
      </w:r>
      <w:proofErr w:type="spellEnd"/>
      <w:r w:rsidRPr="006D3859">
        <w:rPr>
          <w:szCs w:val="28"/>
        </w:rPr>
        <w:t xml:space="preserve"> района р е ш и л а:</w:t>
      </w:r>
    </w:p>
    <w:p w:rsidR="00DE7969" w:rsidRPr="007F3349" w:rsidRDefault="00DE7969" w:rsidP="00DE7969">
      <w:pPr>
        <w:pStyle w:val="2"/>
        <w:spacing w:line="360" w:lineRule="auto"/>
        <w:ind w:firstLine="708"/>
        <w:jc w:val="both"/>
        <w:rPr>
          <w:bCs/>
          <w:szCs w:val="28"/>
        </w:rPr>
      </w:pPr>
      <w:r>
        <w:rPr>
          <w:bCs/>
          <w:szCs w:val="28"/>
        </w:rPr>
        <w:t>1</w:t>
      </w:r>
      <w:r w:rsidRPr="007F3349">
        <w:rPr>
          <w:bCs/>
          <w:szCs w:val="28"/>
        </w:rPr>
        <w:t>. Утвердить Порядок выплаты дополнительной оплаты труда (вознаграждения) членам избирательных комиссий с правом решающего голоса,</w:t>
      </w:r>
      <w:r>
        <w:rPr>
          <w:bCs/>
          <w:szCs w:val="28"/>
        </w:rPr>
        <w:t xml:space="preserve"> </w:t>
      </w:r>
      <w:r w:rsidRPr="007F3349">
        <w:rPr>
          <w:bCs/>
          <w:szCs w:val="28"/>
        </w:rPr>
        <w:t xml:space="preserve">а также выплат гражданам, привлекаемым к работе в комиссиях, в период подготовки и проведения </w:t>
      </w:r>
      <w:r w:rsidRPr="007F3349">
        <w:rPr>
          <w:szCs w:val="28"/>
        </w:rPr>
        <w:t>выборов</w:t>
      </w:r>
      <w:r>
        <w:rPr>
          <w:szCs w:val="28"/>
        </w:rPr>
        <w:t xml:space="preserve"> </w:t>
      </w:r>
      <w:r w:rsidR="006C1CA7">
        <w:rPr>
          <w:szCs w:val="28"/>
        </w:rPr>
        <w:t>глав</w:t>
      </w:r>
      <w:r w:rsidR="00B27945">
        <w:rPr>
          <w:szCs w:val="28"/>
        </w:rPr>
        <w:t>ы</w:t>
      </w:r>
      <w:r w:rsidR="006C1CA7">
        <w:rPr>
          <w:szCs w:val="28"/>
        </w:rPr>
        <w:t xml:space="preserve"> муниципальн</w:t>
      </w:r>
      <w:r w:rsidR="00B27945">
        <w:rPr>
          <w:szCs w:val="28"/>
        </w:rPr>
        <w:t>ого</w:t>
      </w:r>
      <w:r w:rsidR="006C1CA7">
        <w:rPr>
          <w:szCs w:val="28"/>
        </w:rPr>
        <w:t xml:space="preserve"> образовани</w:t>
      </w:r>
      <w:r w:rsidR="00B27945">
        <w:rPr>
          <w:szCs w:val="28"/>
        </w:rPr>
        <w:t xml:space="preserve">я - </w:t>
      </w:r>
      <w:proofErr w:type="spellStart"/>
      <w:r w:rsidR="00B27945">
        <w:rPr>
          <w:szCs w:val="28"/>
        </w:rPr>
        <w:t>Гребневское</w:t>
      </w:r>
      <w:proofErr w:type="spellEnd"/>
      <w:r w:rsidR="006C1CA7">
        <w:rPr>
          <w:szCs w:val="28"/>
        </w:rPr>
        <w:t xml:space="preserve">    сельск</w:t>
      </w:r>
      <w:r w:rsidR="00B27945">
        <w:rPr>
          <w:szCs w:val="28"/>
        </w:rPr>
        <w:t>ое</w:t>
      </w:r>
      <w:r w:rsidR="006C1CA7">
        <w:rPr>
          <w:szCs w:val="28"/>
        </w:rPr>
        <w:t xml:space="preserve"> поселени</w:t>
      </w:r>
      <w:r w:rsidR="00B27945">
        <w:rPr>
          <w:szCs w:val="28"/>
        </w:rPr>
        <w:t>е</w:t>
      </w:r>
      <w:r w:rsidR="006C1CA7">
        <w:rPr>
          <w:szCs w:val="28"/>
        </w:rPr>
        <w:t xml:space="preserve"> </w:t>
      </w:r>
      <w:proofErr w:type="spellStart"/>
      <w:r w:rsidR="006C1CA7">
        <w:rPr>
          <w:szCs w:val="28"/>
        </w:rPr>
        <w:t>Старожиловского</w:t>
      </w:r>
      <w:proofErr w:type="spellEnd"/>
      <w:r w:rsidR="006C1CA7">
        <w:rPr>
          <w:szCs w:val="28"/>
        </w:rPr>
        <w:t xml:space="preserve"> муниципального района Рязанской области</w:t>
      </w:r>
      <w:r w:rsidRPr="00111DD3">
        <w:rPr>
          <w:szCs w:val="28"/>
        </w:rPr>
        <w:t xml:space="preserve"> </w:t>
      </w:r>
      <w:r>
        <w:rPr>
          <w:bCs/>
          <w:szCs w:val="28"/>
        </w:rPr>
        <w:t>в соответствии с приложением</w:t>
      </w:r>
      <w:r w:rsidRPr="007F3349">
        <w:rPr>
          <w:bCs/>
          <w:szCs w:val="28"/>
        </w:rPr>
        <w:t>.</w:t>
      </w:r>
    </w:p>
    <w:p w:rsidR="00DE7969" w:rsidRPr="00E80C8E" w:rsidRDefault="00DE7969" w:rsidP="00DE7969">
      <w:pPr>
        <w:pStyle w:val="a5"/>
        <w:spacing w:line="360" w:lineRule="auto"/>
        <w:ind w:firstLine="708"/>
        <w:rPr>
          <w:szCs w:val="28"/>
        </w:rPr>
      </w:pPr>
      <w:r>
        <w:rPr>
          <w:szCs w:val="28"/>
        </w:rPr>
        <w:t>2</w:t>
      </w:r>
      <w:r w:rsidRPr="007F3349">
        <w:rPr>
          <w:szCs w:val="28"/>
        </w:rPr>
        <w:t xml:space="preserve">. Производить дополнительную оплату труда (вознаграждение) членам территориальной и участковых избирательных комиссий с правом решающего голоса, выплаты гражданам, привлекаемым к работе в этих </w:t>
      </w:r>
      <w:r w:rsidRPr="007F3349">
        <w:rPr>
          <w:szCs w:val="28"/>
        </w:rPr>
        <w:lastRenderedPageBreak/>
        <w:t>комиссиях, в пределах</w:t>
      </w:r>
      <w:r>
        <w:rPr>
          <w:szCs w:val="28"/>
        </w:rPr>
        <w:t xml:space="preserve"> бюджетных</w:t>
      </w:r>
      <w:r w:rsidRPr="007F3349">
        <w:rPr>
          <w:szCs w:val="28"/>
        </w:rPr>
        <w:t xml:space="preserve"> средств выделенных соответствующей избирательной комиссии на указанные цели.</w:t>
      </w:r>
    </w:p>
    <w:p w:rsidR="00E80C8E" w:rsidRDefault="00E80C8E" w:rsidP="00E80C8E">
      <w:pPr>
        <w:spacing w:line="360" w:lineRule="auto"/>
        <w:ind w:firstLine="426"/>
        <w:jc w:val="both"/>
        <w:rPr>
          <w:szCs w:val="28"/>
        </w:rPr>
      </w:pPr>
      <w:r w:rsidRPr="00E80C8E">
        <w:rPr>
          <w:szCs w:val="28"/>
        </w:rPr>
        <w:t>3</w:t>
      </w:r>
      <w:r>
        <w:rPr>
          <w:szCs w:val="28"/>
        </w:rPr>
        <w:t xml:space="preserve">. Разместить настоящее решение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</w:t>
      </w:r>
    </w:p>
    <w:p w:rsidR="00E80C8E" w:rsidRDefault="00E80C8E" w:rsidP="00E80C8E">
      <w:pPr>
        <w:spacing w:line="360" w:lineRule="auto"/>
        <w:ind w:firstLine="426"/>
        <w:jc w:val="both"/>
        <w:rPr>
          <w:szCs w:val="28"/>
        </w:rPr>
      </w:pPr>
      <w:r w:rsidRPr="006C1CA7">
        <w:rPr>
          <w:szCs w:val="28"/>
        </w:rPr>
        <w:t>4</w:t>
      </w:r>
      <w:r>
        <w:rPr>
          <w:szCs w:val="28"/>
        </w:rPr>
        <w:t>.</w:t>
      </w:r>
      <w:r w:rsidRPr="00215A2D">
        <w:rPr>
          <w:szCs w:val="28"/>
        </w:rPr>
        <w:t xml:space="preserve"> </w:t>
      </w:r>
      <w:r w:rsidRPr="00DA4571">
        <w:rPr>
          <w:szCs w:val="28"/>
        </w:rPr>
        <w:t xml:space="preserve">Контроль за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E80C8E" w:rsidRPr="00E80C8E" w:rsidRDefault="00E80C8E" w:rsidP="00DE7969">
      <w:pPr>
        <w:pStyle w:val="a5"/>
        <w:spacing w:line="360" w:lineRule="auto"/>
        <w:ind w:firstLine="708"/>
        <w:rPr>
          <w:b/>
          <w:szCs w:val="28"/>
        </w:rPr>
      </w:pPr>
    </w:p>
    <w:p w:rsidR="006C3881" w:rsidRDefault="006C3881" w:rsidP="00BC3DF0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DE7969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A0E" w:rsidRDefault="00182A0E">
      <w:r>
        <w:separator/>
      </w:r>
    </w:p>
  </w:endnote>
  <w:endnote w:type="continuationSeparator" w:id="0">
    <w:p w:rsidR="00182A0E" w:rsidRDefault="00182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A0E" w:rsidRDefault="00182A0E">
      <w:r>
        <w:separator/>
      </w:r>
    </w:p>
  </w:footnote>
  <w:footnote w:type="continuationSeparator" w:id="0">
    <w:p w:rsidR="00182A0E" w:rsidRDefault="00182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B347C4">
        <w:pPr>
          <w:pStyle w:val="a7"/>
          <w:jc w:val="center"/>
        </w:pPr>
        <w:r>
          <w:fldChar w:fldCharType="begin"/>
        </w:r>
        <w:r w:rsidR="00FE2383">
          <w:instrText xml:space="preserve"> PAGE   \* MERGEFORMAT </w:instrText>
        </w:r>
        <w:r>
          <w:fldChar w:fldCharType="separate"/>
        </w:r>
        <w:r w:rsidR="009325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12D92"/>
    <w:rsid w:val="00116E28"/>
    <w:rsid w:val="001314E0"/>
    <w:rsid w:val="001339C8"/>
    <w:rsid w:val="001410B3"/>
    <w:rsid w:val="00173F30"/>
    <w:rsid w:val="00182A0E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6252"/>
    <w:rsid w:val="00226742"/>
    <w:rsid w:val="0023583B"/>
    <w:rsid w:val="00257579"/>
    <w:rsid w:val="00260675"/>
    <w:rsid w:val="00265A33"/>
    <w:rsid w:val="002A6DDE"/>
    <w:rsid w:val="002C0D46"/>
    <w:rsid w:val="002D33DA"/>
    <w:rsid w:val="00301A1C"/>
    <w:rsid w:val="0031415B"/>
    <w:rsid w:val="00316714"/>
    <w:rsid w:val="003328AF"/>
    <w:rsid w:val="00333A17"/>
    <w:rsid w:val="003504A3"/>
    <w:rsid w:val="0037549B"/>
    <w:rsid w:val="003B363D"/>
    <w:rsid w:val="003C2BAE"/>
    <w:rsid w:val="003C3DA4"/>
    <w:rsid w:val="003C6D33"/>
    <w:rsid w:val="003D42AD"/>
    <w:rsid w:val="003E2321"/>
    <w:rsid w:val="003F2C70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1C2"/>
    <w:rsid w:val="004C7447"/>
    <w:rsid w:val="004D1267"/>
    <w:rsid w:val="00500C60"/>
    <w:rsid w:val="005018FF"/>
    <w:rsid w:val="005124B6"/>
    <w:rsid w:val="00521FBB"/>
    <w:rsid w:val="00523A4A"/>
    <w:rsid w:val="005338AD"/>
    <w:rsid w:val="00537FA9"/>
    <w:rsid w:val="00542F46"/>
    <w:rsid w:val="005707C8"/>
    <w:rsid w:val="00573960"/>
    <w:rsid w:val="0058104C"/>
    <w:rsid w:val="0058173F"/>
    <w:rsid w:val="00583A68"/>
    <w:rsid w:val="005B194A"/>
    <w:rsid w:val="005C4FC1"/>
    <w:rsid w:val="005D6E6A"/>
    <w:rsid w:val="005E7138"/>
    <w:rsid w:val="005F3B3E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7147F"/>
    <w:rsid w:val="00697BA1"/>
    <w:rsid w:val="006A5494"/>
    <w:rsid w:val="006B78D2"/>
    <w:rsid w:val="006C1CA7"/>
    <w:rsid w:val="006C3881"/>
    <w:rsid w:val="006D3402"/>
    <w:rsid w:val="007009E3"/>
    <w:rsid w:val="00723D2D"/>
    <w:rsid w:val="00731F44"/>
    <w:rsid w:val="00742C58"/>
    <w:rsid w:val="00757A4D"/>
    <w:rsid w:val="00760CB7"/>
    <w:rsid w:val="00762DAF"/>
    <w:rsid w:val="00792CC4"/>
    <w:rsid w:val="007A16EF"/>
    <w:rsid w:val="007A16FB"/>
    <w:rsid w:val="007A2DF9"/>
    <w:rsid w:val="007A6415"/>
    <w:rsid w:val="007A72D4"/>
    <w:rsid w:val="007C1987"/>
    <w:rsid w:val="007C6BFE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56E52"/>
    <w:rsid w:val="008779C8"/>
    <w:rsid w:val="00881C1A"/>
    <w:rsid w:val="00893EB4"/>
    <w:rsid w:val="008A4F24"/>
    <w:rsid w:val="008A58C8"/>
    <w:rsid w:val="008B33BB"/>
    <w:rsid w:val="00912574"/>
    <w:rsid w:val="009325CB"/>
    <w:rsid w:val="00934F01"/>
    <w:rsid w:val="00940D6A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1882"/>
    <w:rsid w:val="009F2E3B"/>
    <w:rsid w:val="00A12CE8"/>
    <w:rsid w:val="00A2257F"/>
    <w:rsid w:val="00A26EB9"/>
    <w:rsid w:val="00A27221"/>
    <w:rsid w:val="00A42615"/>
    <w:rsid w:val="00A44A05"/>
    <w:rsid w:val="00A82DA4"/>
    <w:rsid w:val="00A87D1A"/>
    <w:rsid w:val="00A92000"/>
    <w:rsid w:val="00A965BC"/>
    <w:rsid w:val="00AA6B91"/>
    <w:rsid w:val="00AD5713"/>
    <w:rsid w:val="00AE3137"/>
    <w:rsid w:val="00AE71DD"/>
    <w:rsid w:val="00AF316E"/>
    <w:rsid w:val="00B00804"/>
    <w:rsid w:val="00B2023D"/>
    <w:rsid w:val="00B27945"/>
    <w:rsid w:val="00B347C4"/>
    <w:rsid w:val="00B42F95"/>
    <w:rsid w:val="00B431AC"/>
    <w:rsid w:val="00B47204"/>
    <w:rsid w:val="00B52AE5"/>
    <w:rsid w:val="00B56BBB"/>
    <w:rsid w:val="00B707AA"/>
    <w:rsid w:val="00B70F61"/>
    <w:rsid w:val="00B717BE"/>
    <w:rsid w:val="00B737BC"/>
    <w:rsid w:val="00B823EC"/>
    <w:rsid w:val="00BA0E51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17A60"/>
    <w:rsid w:val="00C2280C"/>
    <w:rsid w:val="00C5122C"/>
    <w:rsid w:val="00C542AC"/>
    <w:rsid w:val="00C65426"/>
    <w:rsid w:val="00C66C1D"/>
    <w:rsid w:val="00C67218"/>
    <w:rsid w:val="00C713BE"/>
    <w:rsid w:val="00CA4973"/>
    <w:rsid w:val="00CA6982"/>
    <w:rsid w:val="00CB33DE"/>
    <w:rsid w:val="00CB3CC8"/>
    <w:rsid w:val="00CB50B0"/>
    <w:rsid w:val="00CB6180"/>
    <w:rsid w:val="00CD7F04"/>
    <w:rsid w:val="00CE4798"/>
    <w:rsid w:val="00D05B63"/>
    <w:rsid w:val="00D11025"/>
    <w:rsid w:val="00D13F77"/>
    <w:rsid w:val="00D24F07"/>
    <w:rsid w:val="00D906E5"/>
    <w:rsid w:val="00DB0D61"/>
    <w:rsid w:val="00DB2AD8"/>
    <w:rsid w:val="00DB38F7"/>
    <w:rsid w:val="00DB73C4"/>
    <w:rsid w:val="00DC689A"/>
    <w:rsid w:val="00DD0D2B"/>
    <w:rsid w:val="00DD3AD6"/>
    <w:rsid w:val="00DE5A96"/>
    <w:rsid w:val="00DE7969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80C8E"/>
    <w:rsid w:val="00E93764"/>
    <w:rsid w:val="00E937D1"/>
    <w:rsid w:val="00E94F4F"/>
    <w:rsid w:val="00EA2AFD"/>
    <w:rsid w:val="00EB134E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22B7C"/>
    <w:rsid w:val="00F23145"/>
    <w:rsid w:val="00F3059C"/>
    <w:rsid w:val="00F34F07"/>
    <w:rsid w:val="00F729BE"/>
    <w:rsid w:val="00F94843"/>
    <w:rsid w:val="00FA11BA"/>
    <w:rsid w:val="00FB1C77"/>
    <w:rsid w:val="00FC427F"/>
    <w:rsid w:val="00FE0FD4"/>
    <w:rsid w:val="00FE2383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4E5CA3"/>
  <w15:docId w15:val="{5DE89839-9875-4B5F-B75F-D6717DA0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Заголовок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  <w:style w:type="paragraph" w:styleId="2">
    <w:name w:val="Body Text 2"/>
    <w:basedOn w:val="a"/>
    <w:link w:val="20"/>
    <w:semiHidden/>
    <w:unhideWhenUsed/>
    <w:rsid w:val="00DE796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E796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45CFE-14C6-4936-8029-97EFC5FF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2022-07-05T09:23:00Z</cp:lastPrinted>
  <dcterms:created xsi:type="dcterms:W3CDTF">2022-07-05T11:02:00Z</dcterms:created>
  <dcterms:modified xsi:type="dcterms:W3CDTF">2023-06-20T18:24:00Z</dcterms:modified>
</cp:coreProperties>
</file>