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6D" w:rsidRDefault="00C547B7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C0386D" w:rsidRDefault="00C0386D">
      <w:pPr>
        <w:spacing w:line="360" w:lineRule="auto"/>
        <w:jc w:val="center"/>
        <w:rPr>
          <w:b/>
          <w:bCs/>
          <w:szCs w:val="28"/>
        </w:rPr>
      </w:pPr>
    </w:p>
    <w:p w:rsidR="00C0386D" w:rsidRDefault="00C547B7">
      <w:pPr>
        <w:pStyle w:val="Heading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C0386D" w:rsidRDefault="00C0386D">
      <w:pPr>
        <w:rPr>
          <w:szCs w:val="28"/>
        </w:rPr>
      </w:pPr>
    </w:p>
    <w:tbl>
      <w:tblPr>
        <w:tblW w:w="9822" w:type="dxa"/>
        <w:tblInd w:w="-252" w:type="dxa"/>
        <w:tblLook w:val="04A0"/>
      </w:tblPr>
      <w:tblGrid>
        <w:gridCol w:w="3359"/>
        <w:gridCol w:w="3360"/>
        <w:gridCol w:w="3103"/>
      </w:tblGrid>
      <w:tr w:rsidR="00C0386D">
        <w:tc>
          <w:tcPr>
            <w:tcW w:w="3359" w:type="dxa"/>
            <w:shd w:val="clear" w:color="auto" w:fill="auto"/>
          </w:tcPr>
          <w:p w:rsidR="00C0386D" w:rsidRDefault="00C54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июня 2022 г.</w:t>
            </w:r>
          </w:p>
        </w:tc>
        <w:tc>
          <w:tcPr>
            <w:tcW w:w="3360" w:type="dxa"/>
            <w:shd w:val="clear" w:color="auto" w:fill="auto"/>
          </w:tcPr>
          <w:p w:rsidR="00C0386D" w:rsidRDefault="00C0386D">
            <w:pPr>
              <w:jc w:val="center"/>
              <w:rPr>
                <w:szCs w:val="28"/>
              </w:rPr>
            </w:pPr>
          </w:p>
          <w:p w:rsidR="00C0386D" w:rsidRDefault="00C547B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shd w:val="clear" w:color="auto" w:fill="auto"/>
          </w:tcPr>
          <w:p w:rsidR="00C0386D" w:rsidRDefault="00A44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31/128</w:t>
            </w:r>
          </w:p>
        </w:tc>
      </w:tr>
    </w:tbl>
    <w:p w:rsidR="00C0386D" w:rsidRDefault="00C0386D">
      <w:pPr>
        <w:pStyle w:val="30"/>
      </w:pPr>
    </w:p>
    <w:p w:rsidR="00C0386D" w:rsidRDefault="00C0386D">
      <w:pPr>
        <w:pStyle w:val="30"/>
      </w:pPr>
    </w:p>
    <w:tbl>
      <w:tblPr>
        <w:tblW w:w="7430" w:type="dxa"/>
        <w:tblInd w:w="1188" w:type="dxa"/>
        <w:tblCellMar>
          <w:left w:w="113" w:type="dxa"/>
        </w:tblCellMar>
        <w:tblLook w:val="0000"/>
      </w:tblPr>
      <w:tblGrid>
        <w:gridCol w:w="7430"/>
      </w:tblGrid>
      <w:tr w:rsidR="00C0386D" w:rsidTr="000425F1">
        <w:trPr>
          <w:trHeight w:val="651"/>
        </w:trPr>
        <w:tc>
          <w:tcPr>
            <w:tcW w:w="7430" w:type="dxa"/>
            <w:shd w:val="clear" w:color="auto" w:fill="auto"/>
          </w:tcPr>
          <w:p w:rsidR="00C0386D" w:rsidRPr="00C624FA" w:rsidRDefault="00C547B7" w:rsidP="000425F1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43C9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A443C9">
              <w:rPr>
                <w:szCs w:val="28"/>
              </w:rPr>
              <w:t>утверждении формы списка кандидатов в депутаты Совета депутатов муниципальных образований городского и сельских поселений Старожиловского муниципального района Рязанской области</w:t>
            </w:r>
            <w:r w:rsidR="000425F1">
              <w:rPr>
                <w:szCs w:val="28"/>
              </w:rPr>
              <w:t xml:space="preserve"> </w:t>
            </w:r>
            <w:r w:rsidR="00A443C9">
              <w:rPr>
                <w:szCs w:val="28"/>
              </w:rPr>
              <w:t xml:space="preserve"> по многомандатным избирательным округам</w:t>
            </w:r>
            <w:r w:rsidR="000425F1">
              <w:rPr>
                <w:szCs w:val="28"/>
              </w:rPr>
              <w:t>, выдвинутых избирательным объединением</w:t>
            </w:r>
          </w:p>
        </w:tc>
      </w:tr>
    </w:tbl>
    <w:p w:rsidR="00C0386D" w:rsidRDefault="00C0386D">
      <w:pPr>
        <w:spacing w:line="360" w:lineRule="auto"/>
        <w:ind w:firstLine="708"/>
        <w:jc w:val="both"/>
        <w:rPr>
          <w:sz w:val="16"/>
          <w:szCs w:val="16"/>
        </w:rPr>
      </w:pPr>
    </w:p>
    <w:p w:rsidR="00C0386D" w:rsidRDefault="00C0386D">
      <w:pPr>
        <w:spacing w:line="360" w:lineRule="auto"/>
        <w:ind w:firstLine="708"/>
        <w:jc w:val="both"/>
        <w:rPr>
          <w:szCs w:val="28"/>
        </w:rPr>
      </w:pPr>
    </w:p>
    <w:p w:rsidR="00C0386D" w:rsidRDefault="00C0386D">
      <w:pPr>
        <w:spacing w:line="360" w:lineRule="auto"/>
        <w:ind w:firstLine="708"/>
        <w:jc w:val="both"/>
        <w:rPr>
          <w:szCs w:val="28"/>
        </w:rPr>
      </w:pPr>
    </w:p>
    <w:p w:rsidR="00C0386D" w:rsidRDefault="00490254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 w:rsidR="000425F1">
        <w:rPr>
          <w:szCs w:val="28"/>
        </w:rPr>
        <w:t xml:space="preserve">пунктом 14.4 статьи 35 Федерального закона от 12 июня 2002 г.  № 67-ФЗ «Об основных гарантиях избирательных прав и права на участие в референдуме граждан Российской Федерации»,  </w:t>
      </w:r>
      <w:r>
        <w:rPr>
          <w:szCs w:val="28"/>
        </w:rPr>
        <w:t>частью 1 статьи 30 Закона Рязанской области от 05 августа 2011 г. № 63-ФЗ «О выборах депутатов представительного органа муниципального образования в Рязанской области»</w:t>
      </w:r>
      <w:r w:rsidR="00C547B7">
        <w:rPr>
          <w:szCs w:val="28"/>
        </w:rPr>
        <w:t xml:space="preserve">, территориальная избирательная комиссия Старожиловского района Рязанской области </w:t>
      </w:r>
      <w:r w:rsidR="00C547B7">
        <w:rPr>
          <w:spacing w:val="40"/>
          <w:szCs w:val="28"/>
        </w:rPr>
        <w:t>решила</w:t>
      </w:r>
      <w:r w:rsidR="00C547B7">
        <w:rPr>
          <w:bCs/>
          <w:szCs w:val="28"/>
        </w:rPr>
        <w:t>:</w:t>
      </w:r>
      <w:r>
        <w:rPr>
          <w:bCs/>
          <w:szCs w:val="28"/>
        </w:rPr>
        <w:t xml:space="preserve"> </w:t>
      </w:r>
    </w:p>
    <w:p w:rsidR="00490254" w:rsidRPr="00C24D50" w:rsidRDefault="00C24D50" w:rsidP="00C24D50">
      <w:pPr>
        <w:spacing w:line="360" w:lineRule="auto"/>
        <w:ind w:firstLine="426"/>
        <w:jc w:val="both"/>
        <w:rPr>
          <w:bCs/>
          <w:szCs w:val="28"/>
        </w:rPr>
      </w:pPr>
      <w:r w:rsidRPr="00C24D50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 w:rsidR="00490254" w:rsidRPr="00C24D50">
        <w:rPr>
          <w:bCs/>
          <w:szCs w:val="28"/>
        </w:rPr>
        <w:t xml:space="preserve">Утвердить </w:t>
      </w:r>
      <w:r w:rsidRPr="00C24D50">
        <w:rPr>
          <w:bCs/>
          <w:szCs w:val="28"/>
        </w:rPr>
        <w:t xml:space="preserve">представляемую уполномоченным представителем избирательного объединения в территориальную избирательную комиссию Старожиловского района Рязанской области </w:t>
      </w:r>
      <w:r w:rsidR="00490254" w:rsidRPr="00C24D50">
        <w:rPr>
          <w:bCs/>
          <w:szCs w:val="28"/>
        </w:rPr>
        <w:t xml:space="preserve">форму списка кандидатов </w:t>
      </w:r>
      <w:r w:rsidR="00192445" w:rsidRPr="00C24D50">
        <w:rPr>
          <w:bCs/>
          <w:szCs w:val="28"/>
        </w:rPr>
        <w:t>в депутаты Совета депутатов муниципальн</w:t>
      </w:r>
      <w:r w:rsidRPr="00C24D50">
        <w:rPr>
          <w:bCs/>
          <w:szCs w:val="28"/>
        </w:rPr>
        <w:t>ых образований</w:t>
      </w:r>
      <w:r w:rsidR="00192445" w:rsidRPr="00C24D50">
        <w:rPr>
          <w:bCs/>
          <w:szCs w:val="28"/>
        </w:rPr>
        <w:t xml:space="preserve"> городско</w:t>
      </w:r>
      <w:r w:rsidRPr="00C24D50">
        <w:rPr>
          <w:bCs/>
          <w:szCs w:val="28"/>
        </w:rPr>
        <w:t>го и сельских</w:t>
      </w:r>
      <w:r w:rsidR="00192445" w:rsidRPr="00C24D50">
        <w:rPr>
          <w:bCs/>
          <w:szCs w:val="28"/>
        </w:rPr>
        <w:t xml:space="preserve"> поселени</w:t>
      </w:r>
      <w:r w:rsidRPr="00C24D50">
        <w:rPr>
          <w:bCs/>
          <w:szCs w:val="28"/>
        </w:rPr>
        <w:t>й Старожиловского муниципального района Рязанской области согласно приложению.</w:t>
      </w:r>
    </w:p>
    <w:p w:rsidR="00C24D50" w:rsidRDefault="00C24D50" w:rsidP="00C24D50">
      <w:pPr>
        <w:spacing w:line="360" w:lineRule="auto"/>
        <w:ind w:firstLine="426"/>
        <w:jc w:val="both"/>
        <w:rPr>
          <w:szCs w:val="28"/>
        </w:rPr>
      </w:pPr>
      <w:r>
        <w:t>2.</w:t>
      </w:r>
      <w:r w:rsidRPr="00C24D50">
        <w:rPr>
          <w:szCs w:val="28"/>
        </w:rPr>
        <w:t xml:space="preserve"> </w:t>
      </w:r>
      <w:r>
        <w:rPr>
          <w:szCs w:val="28"/>
        </w:rPr>
        <w:t xml:space="preserve">Разместить настоящее решение на сайте территориальной избирательной комиссии Старожиловского района Рязанской области. </w:t>
      </w:r>
    </w:p>
    <w:p w:rsidR="00C24D50" w:rsidRDefault="00C24D50">
      <w:pPr>
        <w:rPr>
          <w:szCs w:val="28"/>
        </w:rPr>
      </w:pPr>
      <w:r>
        <w:rPr>
          <w:szCs w:val="28"/>
        </w:rPr>
        <w:br w:type="page"/>
      </w:r>
    </w:p>
    <w:p w:rsidR="00C24D50" w:rsidRPr="00C24D50" w:rsidRDefault="00C24D50" w:rsidP="00C24D5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3. Контроль за исполнением решения возложить на секретаря территориальной избирательной комиссии Старожиловского района Рязанской области Щукину О.В.</w:t>
      </w:r>
    </w:p>
    <w:p w:rsidR="00C0386D" w:rsidRDefault="00C0386D">
      <w:pPr>
        <w:spacing w:line="360" w:lineRule="auto"/>
        <w:ind w:firstLine="708"/>
        <w:jc w:val="both"/>
        <w:rPr>
          <w:bCs/>
          <w:szCs w:val="28"/>
        </w:rPr>
      </w:pPr>
    </w:p>
    <w:p w:rsidR="00C0386D" w:rsidRDefault="00C0386D">
      <w:pPr>
        <w:spacing w:line="360" w:lineRule="auto"/>
        <w:ind w:firstLine="426"/>
        <w:jc w:val="both"/>
        <w:rPr>
          <w:sz w:val="16"/>
          <w:szCs w:val="16"/>
        </w:rPr>
      </w:pPr>
    </w:p>
    <w:p w:rsidR="00C0386D" w:rsidRDefault="00C0386D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9570" w:type="dxa"/>
        <w:tblLook w:val="04A0"/>
      </w:tblPr>
      <w:tblGrid>
        <w:gridCol w:w="4219"/>
        <w:gridCol w:w="2161"/>
        <w:gridCol w:w="3190"/>
      </w:tblGrid>
      <w:tr w:rsidR="00C0386D">
        <w:tc>
          <w:tcPr>
            <w:tcW w:w="4219" w:type="dxa"/>
            <w:shd w:val="clear" w:color="auto" w:fill="auto"/>
          </w:tcPr>
          <w:p w:rsidR="00C0386D" w:rsidRDefault="00C547B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C0386D" w:rsidRDefault="00C547B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C0386D" w:rsidRDefault="00C547B7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C0386D" w:rsidRDefault="00C0386D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C0386D" w:rsidRDefault="00C0386D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C0386D" w:rsidRDefault="00C547B7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C0386D">
        <w:trPr>
          <w:trHeight w:val="150"/>
        </w:trPr>
        <w:tc>
          <w:tcPr>
            <w:tcW w:w="4219" w:type="dxa"/>
            <w:shd w:val="clear" w:color="auto" w:fill="auto"/>
          </w:tcPr>
          <w:p w:rsidR="00C0386D" w:rsidRDefault="00C0386D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C0386D" w:rsidRDefault="00C0386D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0386D" w:rsidRDefault="00C0386D">
            <w:pPr>
              <w:pStyle w:val="af4"/>
            </w:pPr>
          </w:p>
        </w:tc>
      </w:tr>
      <w:tr w:rsidR="00C0386D">
        <w:tc>
          <w:tcPr>
            <w:tcW w:w="4219" w:type="dxa"/>
            <w:shd w:val="clear" w:color="auto" w:fill="auto"/>
          </w:tcPr>
          <w:p w:rsidR="00C0386D" w:rsidRDefault="00C547B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C0386D" w:rsidRDefault="00C547B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C0386D" w:rsidRDefault="00C547B7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C0386D" w:rsidRDefault="00C0386D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C0386D" w:rsidRDefault="00C547B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C0386D" w:rsidRDefault="00C0386D">
      <w:pPr>
        <w:pStyle w:val="ConsPlusTitle"/>
        <w:widowControl/>
      </w:pPr>
    </w:p>
    <w:sectPr w:rsidR="00C0386D" w:rsidSect="00C0386D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C5" w:rsidRDefault="00D33BC5" w:rsidP="00C0386D">
      <w:r>
        <w:separator/>
      </w:r>
    </w:p>
  </w:endnote>
  <w:endnote w:type="continuationSeparator" w:id="0">
    <w:p w:rsidR="00D33BC5" w:rsidRDefault="00D33BC5" w:rsidP="00C0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C5" w:rsidRDefault="00D33BC5" w:rsidP="00C0386D">
      <w:r>
        <w:separator/>
      </w:r>
    </w:p>
  </w:footnote>
  <w:footnote w:type="continuationSeparator" w:id="0">
    <w:p w:rsidR="00D33BC5" w:rsidRDefault="00D33BC5" w:rsidP="00C03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57888"/>
      <w:docPartObj>
        <w:docPartGallery w:val="Page Numbers (Top of Page)"/>
        <w:docPartUnique/>
      </w:docPartObj>
    </w:sdtPr>
    <w:sdtContent>
      <w:p w:rsidR="00490254" w:rsidRDefault="008F0C42">
        <w:pPr>
          <w:pStyle w:val="Header"/>
          <w:jc w:val="center"/>
        </w:pPr>
        <w:fldSimple w:instr="PAGE">
          <w:r w:rsidR="004B7DEC">
            <w:rPr>
              <w:noProof/>
            </w:rPr>
            <w:t>2</w:t>
          </w:r>
        </w:fldSimple>
      </w:p>
    </w:sdtContent>
  </w:sdt>
  <w:p w:rsidR="00490254" w:rsidRDefault="004902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56A"/>
    <w:multiLevelType w:val="hybridMultilevel"/>
    <w:tmpl w:val="7B2268BA"/>
    <w:lvl w:ilvl="0" w:tplc="B0A4F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856157"/>
    <w:multiLevelType w:val="hybridMultilevel"/>
    <w:tmpl w:val="F3C0916E"/>
    <w:lvl w:ilvl="0" w:tplc="2EE0C31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C30128"/>
    <w:multiLevelType w:val="hybridMultilevel"/>
    <w:tmpl w:val="4EC8BDA0"/>
    <w:lvl w:ilvl="0" w:tplc="27CC2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6D"/>
    <w:rsid w:val="000425F1"/>
    <w:rsid w:val="00055DDC"/>
    <w:rsid w:val="00192445"/>
    <w:rsid w:val="0046702C"/>
    <w:rsid w:val="00490254"/>
    <w:rsid w:val="004B7DEC"/>
    <w:rsid w:val="0084712C"/>
    <w:rsid w:val="00890241"/>
    <w:rsid w:val="008F0C42"/>
    <w:rsid w:val="00A443C9"/>
    <w:rsid w:val="00C0386D"/>
    <w:rsid w:val="00C24D50"/>
    <w:rsid w:val="00C547B7"/>
    <w:rsid w:val="00C624FA"/>
    <w:rsid w:val="00D3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styleId="a7">
    <w:name w:val="annotation reference"/>
    <w:basedOn w:val="a0"/>
    <w:semiHidden/>
    <w:unhideWhenUsed/>
    <w:qFormat/>
    <w:rsid w:val="008779C8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8779C8"/>
  </w:style>
  <w:style w:type="character" w:customStyle="1" w:styleId="a9">
    <w:name w:val="Тема примечания Знак"/>
    <w:basedOn w:val="a8"/>
    <w:semiHidden/>
    <w:qFormat/>
    <w:rsid w:val="008779C8"/>
    <w:rPr>
      <w:b/>
      <w:bCs/>
    </w:rPr>
  </w:style>
  <w:style w:type="character" w:customStyle="1" w:styleId="ListLabel1">
    <w:name w:val="ListLabel 1"/>
    <w:qFormat/>
    <w:rsid w:val="00C0386D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C0386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c">
    <w:name w:val="List"/>
    <w:basedOn w:val="ab"/>
    <w:rsid w:val="00C0386D"/>
    <w:rPr>
      <w:rFonts w:cs="Arial"/>
    </w:rPr>
  </w:style>
  <w:style w:type="paragraph" w:customStyle="1" w:styleId="Caption">
    <w:name w:val="Caption"/>
    <w:basedOn w:val="a"/>
    <w:qFormat/>
    <w:rsid w:val="00C038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C0386D"/>
    <w:pPr>
      <w:suppressLineNumbers/>
    </w:pPr>
    <w:rPr>
      <w:rFonts w:cs="Arial"/>
    </w:rPr>
  </w:style>
  <w:style w:type="paragraph" w:customStyle="1" w:styleId="ae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f">
    <w:name w:val="Приложение"/>
    <w:basedOn w:val="ab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f0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Header">
    <w:name w:val="Header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f1">
    <w:name w:val="Исполнитель"/>
    <w:basedOn w:val="ab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2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sz w:val="28"/>
    </w:rPr>
  </w:style>
  <w:style w:type="paragraph" w:customStyle="1" w:styleId="ConsNonformat">
    <w:name w:val="ConsNonformat"/>
    <w:qFormat/>
    <w:rsid w:val="004A30A2"/>
    <w:pPr>
      <w:widowControl w:val="0"/>
      <w:ind w:right="19772"/>
      <w:textAlignment w:val="baseline"/>
    </w:pPr>
    <w:rPr>
      <w:rFonts w:ascii="Courier New" w:hAnsi="Courier New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6C3881"/>
    <w:rPr>
      <w:rFonts w:ascii="Calibri" w:hAnsi="Calibri"/>
      <w:sz w:val="22"/>
      <w:szCs w:val="22"/>
    </w:rPr>
  </w:style>
  <w:style w:type="paragraph" w:styleId="af5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af7">
    <w:name w:val="annotation text"/>
    <w:basedOn w:val="a"/>
    <w:semiHidden/>
    <w:unhideWhenUsed/>
    <w:qFormat/>
    <w:rsid w:val="008779C8"/>
    <w:rPr>
      <w:sz w:val="20"/>
    </w:rPr>
  </w:style>
  <w:style w:type="paragraph" w:styleId="af8">
    <w:name w:val="annotation subject"/>
    <w:basedOn w:val="af7"/>
    <w:semiHidden/>
    <w:unhideWhenUsed/>
    <w:qFormat/>
    <w:rsid w:val="008779C8"/>
    <w:rPr>
      <w:b/>
      <w:bCs/>
    </w:rPr>
  </w:style>
  <w:style w:type="table" w:styleId="af9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7A10-9C59-48BC-9E14-D2760932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7</cp:revision>
  <cp:lastPrinted>2021-03-01T09:42:00Z</cp:lastPrinted>
  <dcterms:created xsi:type="dcterms:W3CDTF">2022-07-01T15:33:00Z</dcterms:created>
  <dcterms:modified xsi:type="dcterms:W3CDTF">2022-07-04T06:59:00Z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